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D1B" w:rsidRDefault="00DF1D1B">
      <w:pPr>
        <w:pStyle w:val="Text"/>
        <w:ind w:left="567" w:right="567"/>
        <w:rPr>
          <w:rFonts w:ascii="Proxima Nova" w:eastAsia="Proxima Nova" w:hAnsi="Proxima Nova" w:cs="Proxima Nova"/>
          <w:sz w:val="20"/>
          <w:szCs w:val="20"/>
        </w:rPr>
      </w:pPr>
    </w:p>
    <w:p w:rsidR="00DF1D1B" w:rsidRPr="00B6001C" w:rsidRDefault="00DF1D1B">
      <w:pPr>
        <w:pStyle w:val="Text"/>
        <w:ind w:left="567" w:right="567"/>
        <w:rPr>
          <w:rFonts w:ascii="Proxima Nova Rg" w:eastAsia="Proxima Nova" w:hAnsi="Proxima Nova Rg" w:cs="Proxima Nova"/>
          <w:sz w:val="20"/>
          <w:szCs w:val="20"/>
        </w:rPr>
      </w:pPr>
    </w:p>
    <w:p w:rsidR="00910869" w:rsidRDefault="00910869" w:rsidP="00C2091B">
      <w:pPr>
        <w:jc w:val="both"/>
        <w:rPr>
          <w:rFonts w:ascii="Arial" w:hAnsi="Arial"/>
          <w:u w:val="single"/>
        </w:rPr>
      </w:pPr>
    </w:p>
    <w:p w:rsidR="00C2091B" w:rsidRPr="00AA52C2" w:rsidRDefault="00023FC5" w:rsidP="00C2091B">
      <w:pPr>
        <w:jc w:val="both"/>
        <w:rPr>
          <w:rFonts w:ascii="Arial" w:hAnsi="Arial" w:cs="Arial"/>
          <w:u w:val="single"/>
        </w:rPr>
      </w:pPr>
      <w:r>
        <w:rPr>
          <w:rFonts w:ascii="Arial" w:hAnsi="Arial"/>
          <w:u w:val="single"/>
        </w:rPr>
        <w:t xml:space="preserve">AGR-tested Dauphin office chair @Just </w:t>
      </w:r>
      <w:proofErr w:type="spellStart"/>
      <w:r>
        <w:rPr>
          <w:rFonts w:ascii="Arial" w:hAnsi="Arial"/>
          <w:u w:val="single"/>
        </w:rPr>
        <w:t>evo</w:t>
      </w:r>
      <w:proofErr w:type="spellEnd"/>
    </w:p>
    <w:p w:rsidR="00C2091B" w:rsidRPr="00AA52C2" w:rsidRDefault="00C2091B" w:rsidP="00C2091B">
      <w:pPr>
        <w:spacing w:line="360" w:lineRule="auto"/>
        <w:jc w:val="both"/>
        <w:rPr>
          <w:rFonts w:ascii="Arial" w:hAnsi="Arial" w:cs="Arial"/>
          <w:b/>
          <w:sz w:val="36"/>
          <w:szCs w:val="36"/>
        </w:rPr>
      </w:pPr>
    </w:p>
    <w:p w:rsidR="00F65135" w:rsidRPr="00F65135" w:rsidRDefault="008E158A" w:rsidP="00C2091B">
      <w:pPr>
        <w:spacing w:line="360" w:lineRule="auto"/>
        <w:jc w:val="both"/>
        <w:rPr>
          <w:rFonts w:ascii="Arial" w:hAnsi="Arial"/>
          <w:b/>
          <w:sz w:val="36"/>
          <w:szCs w:val="36"/>
        </w:rPr>
      </w:pPr>
      <w:r>
        <w:rPr>
          <w:rFonts w:ascii="Arial" w:hAnsi="Arial"/>
          <w:b/>
          <w:sz w:val="36"/>
          <w:szCs w:val="36"/>
        </w:rPr>
        <w:t>Maintaining your poise in the home office</w:t>
      </w:r>
    </w:p>
    <w:p w:rsidR="00F320F8" w:rsidRDefault="005135AC" w:rsidP="007C71DB">
      <w:pPr>
        <w:spacing w:line="360" w:lineRule="auto"/>
        <w:jc w:val="both"/>
        <w:rPr>
          <w:rFonts w:ascii="Arial" w:hAnsi="Arial" w:cs="Arial"/>
          <w:b/>
        </w:rPr>
      </w:pPr>
      <w:r>
        <w:rPr>
          <w:rFonts w:ascii="Arial" w:hAnsi="Arial"/>
          <w:b/>
        </w:rPr>
        <w:t xml:space="preserve">Video calls and longer phone calls are often on the agenda in the home office. What suffers is posture. To prevent back pain, it is important to stay dynamic even when sitting, in addition to getting enough exercise. The fact that this </w:t>
      </w:r>
      <w:proofErr w:type="gramStart"/>
      <w:r>
        <w:rPr>
          <w:rFonts w:ascii="Arial" w:hAnsi="Arial"/>
          <w:b/>
        </w:rPr>
        <w:t>is often not guaranteed is revealed</w:t>
      </w:r>
      <w:proofErr w:type="gramEnd"/>
      <w:r>
        <w:rPr>
          <w:rFonts w:ascii="Arial" w:hAnsi="Arial"/>
          <w:b/>
        </w:rPr>
        <w:t xml:space="preserve"> by the international study "Working from home experience" conducted by the </w:t>
      </w:r>
      <w:proofErr w:type="spellStart"/>
      <w:r>
        <w:rPr>
          <w:rFonts w:ascii="Arial" w:hAnsi="Arial"/>
          <w:b/>
        </w:rPr>
        <w:t>Fraunhofer</w:t>
      </w:r>
      <w:proofErr w:type="spellEnd"/>
      <w:r>
        <w:rPr>
          <w:rFonts w:ascii="Arial" w:hAnsi="Arial"/>
          <w:b/>
        </w:rPr>
        <w:t xml:space="preserve"> Institute during the Corona pandemic. Accordingly, the ergonomic equipment of the workplace at home is in particular need of optimisation.</w:t>
      </w:r>
    </w:p>
    <w:p w:rsidR="005135AC" w:rsidRPr="00B6200E" w:rsidRDefault="005135AC" w:rsidP="00C2091B">
      <w:pPr>
        <w:spacing w:line="360" w:lineRule="auto"/>
        <w:jc w:val="both"/>
        <w:rPr>
          <w:rFonts w:ascii="Arial" w:hAnsi="Arial" w:cs="Arial"/>
        </w:rPr>
      </w:pPr>
    </w:p>
    <w:p w:rsidR="00B85EE6" w:rsidRDefault="00FF72F2" w:rsidP="005135AC">
      <w:pPr>
        <w:spacing w:line="360" w:lineRule="auto"/>
        <w:jc w:val="both"/>
        <w:rPr>
          <w:rFonts w:ascii="Arial" w:hAnsi="Arial" w:cs="Arial"/>
        </w:rPr>
      </w:pPr>
      <w:r>
        <w:rPr>
          <w:rFonts w:ascii="Arial" w:hAnsi="Arial"/>
        </w:rPr>
        <w:t xml:space="preserve">Offenhausen, </w:t>
      </w:r>
      <w:r w:rsidR="006672F4">
        <w:rPr>
          <w:rFonts w:ascii="Arial" w:hAnsi="Arial"/>
        </w:rPr>
        <w:t>March</w:t>
      </w:r>
      <w:r>
        <w:rPr>
          <w:rFonts w:ascii="Arial" w:hAnsi="Arial"/>
        </w:rPr>
        <w:t xml:space="preserve"> 2021 - The right attitude and dynamics at work are literally a matter of attitude: The Dauphin office swivel chair @Just </w:t>
      </w:r>
      <w:proofErr w:type="spellStart"/>
      <w:r>
        <w:rPr>
          <w:rFonts w:ascii="Arial" w:hAnsi="Arial"/>
        </w:rPr>
        <w:t>evo</w:t>
      </w:r>
      <w:proofErr w:type="spellEnd"/>
      <w:r>
        <w:rPr>
          <w:rFonts w:ascii="Arial" w:hAnsi="Arial"/>
        </w:rPr>
        <w:t xml:space="preserve"> also allows the necessary fine adjustment in the home office, where long, concentrated sitting is often necessary. </w:t>
      </w:r>
    </w:p>
    <w:p w:rsidR="00B85EE6" w:rsidRDefault="00B85EE6" w:rsidP="005135AC">
      <w:pPr>
        <w:spacing w:line="360" w:lineRule="auto"/>
        <w:jc w:val="both"/>
        <w:rPr>
          <w:rFonts w:ascii="Arial" w:hAnsi="Arial" w:cs="Arial"/>
        </w:rPr>
      </w:pPr>
    </w:p>
    <w:p w:rsidR="00240E80" w:rsidRPr="00240E80" w:rsidRDefault="00240E80" w:rsidP="00240E80">
      <w:pPr>
        <w:spacing w:line="360" w:lineRule="auto"/>
        <w:jc w:val="both"/>
        <w:rPr>
          <w:rFonts w:ascii="Arial" w:hAnsi="Arial" w:cs="Arial"/>
        </w:rPr>
      </w:pPr>
      <w:r>
        <w:rPr>
          <w:rFonts w:ascii="Arial" w:hAnsi="Arial"/>
        </w:rPr>
        <w:t xml:space="preserve">Because if you </w:t>
      </w:r>
      <w:proofErr w:type="gramStart"/>
      <w:r>
        <w:rPr>
          <w:rFonts w:ascii="Arial" w:hAnsi="Arial"/>
        </w:rPr>
        <w:t>don't</w:t>
      </w:r>
      <w:proofErr w:type="gramEnd"/>
      <w:r>
        <w:rPr>
          <w:rFonts w:ascii="Arial" w:hAnsi="Arial"/>
        </w:rPr>
        <w:t xml:space="preserve"> sit properly, you risk your health in the long term. In addition, many people are staying in front of the screen even longer than usual due to lockdown and working from home. According to the findings of the </w:t>
      </w:r>
      <w:proofErr w:type="spellStart"/>
      <w:r>
        <w:rPr>
          <w:rFonts w:ascii="Arial" w:hAnsi="Arial"/>
        </w:rPr>
        <w:t>Fraunhofer</w:t>
      </w:r>
      <w:proofErr w:type="spellEnd"/>
      <w:r>
        <w:rPr>
          <w:rFonts w:ascii="Arial" w:hAnsi="Arial"/>
        </w:rPr>
        <w:t xml:space="preserve"> Institute, the potential for optimisation in the ergonomics of the desk chair is among the greatest for a large proportion of home office workers.  In addition, the study reveals a significant correlation between performance in the home office and the ergonomic equipment of the workplace. Ergonomics scores worst among those who work on an unsuitable chair in the kitchen or dining room.</w:t>
      </w:r>
    </w:p>
    <w:p w:rsidR="00FB112D" w:rsidRDefault="00FB112D" w:rsidP="00D36784">
      <w:pPr>
        <w:spacing w:line="360" w:lineRule="auto"/>
        <w:jc w:val="both"/>
        <w:rPr>
          <w:rFonts w:ascii="Arial" w:hAnsi="Arial" w:cs="Arial"/>
        </w:rPr>
      </w:pPr>
    </w:p>
    <w:p w:rsidR="00910869" w:rsidRDefault="00240E80" w:rsidP="00D36784">
      <w:pPr>
        <w:spacing w:line="360" w:lineRule="auto"/>
        <w:jc w:val="both"/>
        <w:rPr>
          <w:rFonts w:ascii="Arial" w:hAnsi="Arial"/>
        </w:rPr>
      </w:pPr>
      <w:r>
        <w:rPr>
          <w:rFonts w:ascii="Arial" w:hAnsi="Arial"/>
        </w:rPr>
        <w:t xml:space="preserve">To prevent consequential damage, the Dauphin @Just </w:t>
      </w:r>
      <w:proofErr w:type="spellStart"/>
      <w:r>
        <w:rPr>
          <w:rFonts w:ascii="Arial" w:hAnsi="Arial"/>
        </w:rPr>
        <w:t>evo</w:t>
      </w:r>
      <w:proofErr w:type="spellEnd"/>
      <w:r>
        <w:rPr>
          <w:rFonts w:ascii="Arial" w:hAnsi="Arial"/>
        </w:rPr>
        <w:t xml:space="preserve"> ensures that the movement of the seat and backrest is harmoniously synchronised and </w:t>
      </w:r>
    </w:p>
    <w:p w:rsidR="00910869" w:rsidRDefault="00910869" w:rsidP="00D36784">
      <w:pPr>
        <w:spacing w:line="360" w:lineRule="auto"/>
        <w:jc w:val="both"/>
        <w:rPr>
          <w:rFonts w:ascii="Arial" w:hAnsi="Arial"/>
        </w:rPr>
      </w:pPr>
    </w:p>
    <w:p w:rsidR="00910869" w:rsidRDefault="00910869" w:rsidP="00D36784">
      <w:pPr>
        <w:spacing w:line="360" w:lineRule="auto"/>
        <w:jc w:val="both"/>
        <w:rPr>
          <w:rFonts w:ascii="Arial" w:hAnsi="Arial"/>
        </w:rPr>
      </w:pPr>
    </w:p>
    <w:p w:rsidR="00D36784" w:rsidRPr="00DD1865" w:rsidRDefault="00240E80" w:rsidP="00D36784">
      <w:pPr>
        <w:spacing w:line="360" w:lineRule="auto"/>
        <w:jc w:val="both"/>
        <w:rPr>
          <w:rFonts w:ascii="Arial" w:hAnsi="Arial" w:cs="Arial"/>
        </w:rPr>
      </w:pPr>
      <w:proofErr w:type="gramStart"/>
      <w:r>
        <w:rPr>
          <w:rFonts w:ascii="Arial" w:hAnsi="Arial"/>
        </w:rPr>
        <w:t>makes</w:t>
      </w:r>
      <w:proofErr w:type="gramEnd"/>
      <w:r>
        <w:rPr>
          <w:rFonts w:ascii="Arial" w:hAnsi="Arial"/>
        </w:rPr>
        <w:t xml:space="preserve"> it possible to lean back comfortably during a video call or a long telephone conversation. The Dauphin @Just </w:t>
      </w:r>
      <w:proofErr w:type="spellStart"/>
      <w:r>
        <w:rPr>
          <w:rFonts w:ascii="Arial" w:hAnsi="Arial"/>
        </w:rPr>
        <w:t>evo</w:t>
      </w:r>
      <w:proofErr w:type="spellEnd"/>
      <w:r>
        <w:rPr>
          <w:rFonts w:ascii="Arial" w:hAnsi="Arial"/>
        </w:rPr>
        <w:t xml:space="preserve"> </w:t>
      </w:r>
      <w:proofErr w:type="gramStart"/>
      <w:r>
        <w:rPr>
          <w:rFonts w:ascii="Arial" w:hAnsi="Arial"/>
        </w:rPr>
        <w:t>has been awarded</w:t>
      </w:r>
      <w:proofErr w:type="gramEnd"/>
      <w:r>
        <w:rPr>
          <w:rFonts w:ascii="Arial" w:hAnsi="Arial"/>
        </w:rPr>
        <w:t xml:space="preserve"> the renowned "Tested &amp; Recommended" seal of quality by the </w:t>
      </w:r>
      <w:proofErr w:type="spellStart"/>
      <w:r>
        <w:rPr>
          <w:rFonts w:ascii="Arial" w:hAnsi="Arial"/>
        </w:rPr>
        <w:t>Aktion</w:t>
      </w:r>
      <w:proofErr w:type="spellEnd"/>
      <w:r>
        <w:rPr>
          <w:rFonts w:ascii="Arial" w:hAnsi="Arial"/>
        </w:rPr>
        <w:t xml:space="preserve"> </w:t>
      </w:r>
      <w:proofErr w:type="spellStart"/>
      <w:r>
        <w:rPr>
          <w:rFonts w:ascii="Arial" w:hAnsi="Arial"/>
        </w:rPr>
        <w:t>Gesunder</w:t>
      </w:r>
      <w:proofErr w:type="spellEnd"/>
      <w:r>
        <w:rPr>
          <w:rFonts w:ascii="Arial" w:hAnsi="Arial"/>
        </w:rPr>
        <w:t xml:space="preserve"> </w:t>
      </w:r>
      <w:proofErr w:type="spellStart"/>
      <w:r>
        <w:rPr>
          <w:rFonts w:ascii="Arial" w:hAnsi="Arial"/>
        </w:rPr>
        <w:t>Rücken</w:t>
      </w:r>
      <w:proofErr w:type="spellEnd"/>
      <w:r>
        <w:rPr>
          <w:rFonts w:ascii="Arial" w:hAnsi="Arial"/>
        </w:rPr>
        <w:t xml:space="preserve"> (AGR - Campaign for a Healthy Back) and thus makes an important contribution to well-being and the ability to concentrate in the home office.</w:t>
      </w:r>
    </w:p>
    <w:p w:rsidR="00D36784" w:rsidRDefault="00D36784" w:rsidP="00C2091B">
      <w:pPr>
        <w:spacing w:line="360" w:lineRule="auto"/>
        <w:jc w:val="both"/>
        <w:rPr>
          <w:rFonts w:ascii="Arial" w:hAnsi="Arial" w:cs="Arial"/>
        </w:rPr>
      </w:pPr>
    </w:p>
    <w:p w:rsidR="00D178A6" w:rsidRDefault="00D018D6" w:rsidP="00C2091B">
      <w:pPr>
        <w:spacing w:line="360" w:lineRule="auto"/>
        <w:jc w:val="both"/>
        <w:rPr>
          <w:rFonts w:ascii="Arial" w:hAnsi="Arial" w:cs="Arial"/>
        </w:rPr>
      </w:pPr>
      <w:r>
        <w:rPr>
          <w:rFonts w:ascii="Arial" w:hAnsi="Arial"/>
        </w:rPr>
        <w:t xml:space="preserve">For an active sitting posture, the backrest, seat depth and seat tilt </w:t>
      </w:r>
      <w:proofErr w:type="gramStart"/>
      <w:r>
        <w:rPr>
          <w:rFonts w:ascii="Arial" w:hAnsi="Arial"/>
        </w:rPr>
        <w:t>can be adjusted</w:t>
      </w:r>
      <w:proofErr w:type="gramEnd"/>
      <w:r>
        <w:rPr>
          <w:rFonts w:ascii="Arial" w:hAnsi="Arial"/>
        </w:rPr>
        <w:t xml:space="preserve"> up to -4° in a few simple steps, which also relieves the back during longer periods of concentrated typing. Height- and width-adjustable armrests with soft armrests do the rest for a relaxed sitting and working experience in which the arms can rest loosely and thus relieve the shoulder and neck muscles when typing.</w:t>
      </w:r>
    </w:p>
    <w:p w:rsidR="00693028" w:rsidRDefault="00693028" w:rsidP="00693028">
      <w:pPr>
        <w:spacing w:line="360" w:lineRule="auto"/>
        <w:jc w:val="both"/>
        <w:rPr>
          <w:rFonts w:ascii="Arial" w:hAnsi="Arial" w:cs="Arial"/>
        </w:rPr>
      </w:pPr>
    </w:p>
    <w:p w:rsidR="00693028" w:rsidRDefault="00693028" w:rsidP="00693028">
      <w:pPr>
        <w:spacing w:line="360" w:lineRule="auto"/>
        <w:jc w:val="both"/>
        <w:rPr>
          <w:rFonts w:ascii="Arial" w:hAnsi="Arial" w:cs="Arial"/>
        </w:rPr>
      </w:pPr>
      <w:r>
        <w:rPr>
          <w:rFonts w:ascii="Arial" w:hAnsi="Arial"/>
        </w:rPr>
        <w:t xml:space="preserve">The new look with fresh colours guarantees that the @Just </w:t>
      </w:r>
      <w:proofErr w:type="spellStart"/>
      <w:r>
        <w:rPr>
          <w:rFonts w:ascii="Arial" w:hAnsi="Arial"/>
        </w:rPr>
        <w:t>evo</w:t>
      </w:r>
      <w:proofErr w:type="spellEnd"/>
      <w:r>
        <w:rPr>
          <w:rFonts w:ascii="Arial" w:hAnsi="Arial"/>
        </w:rPr>
        <w:t xml:space="preserve"> blends effortlessly into the living environment. If desired, the office swivel chairs made in Germany </w:t>
      </w:r>
      <w:proofErr w:type="gramStart"/>
      <w:r>
        <w:rPr>
          <w:rFonts w:ascii="Arial" w:hAnsi="Arial"/>
        </w:rPr>
        <w:t>can also be upholstered</w:t>
      </w:r>
      <w:proofErr w:type="gramEnd"/>
      <w:r>
        <w:rPr>
          <w:rFonts w:ascii="Arial" w:hAnsi="Arial"/>
        </w:rPr>
        <w:t xml:space="preserve"> with the environmentally friendly Tonal fabric made from recycled PET bottles by the Danish manufacturer Gabriel. Depending on taste, the @Just </w:t>
      </w:r>
      <w:proofErr w:type="spellStart"/>
      <w:r>
        <w:rPr>
          <w:rFonts w:ascii="Arial" w:hAnsi="Arial"/>
        </w:rPr>
        <w:t>evo</w:t>
      </w:r>
      <w:proofErr w:type="spellEnd"/>
      <w:r>
        <w:rPr>
          <w:rFonts w:ascii="Arial" w:hAnsi="Arial"/>
        </w:rPr>
        <w:t xml:space="preserve"> is available as a comfortable upholstered version with an easy-care plastic back shell or with a light, breathable mesh backrest and white or black components. A contemporary companion for the home office.</w:t>
      </w:r>
    </w:p>
    <w:p w:rsidR="00910869" w:rsidRDefault="00910869" w:rsidP="008C09F7">
      <w:pPr>
        <w:spacing w:line="360" w:lineRule="auto"/>
        <w:ind w:left="5760"/>
        <w:jc w:val="both"/>
        <w:rPr>
          <w:rFonts w:ascii="Arial" w:hAnsi="Arial" w:cs="Arial"/>
        </w:rPr>
      </w:pPr>
    </w:p>
    <w:p w:rsidR="00DF1D1B" w:rsidRDefault="0035265C" w:rsidP="008C09F7">
      <w:pPr>
        <w:spacing w:line="360" w:lineRule="auto"/>
        <w:ind w:left="5760"/>
        <w:jc w:val="both"/>
        <w:rPr>
          <w:rFonts w:ascii="Arial" w:hAnsi="Arial" w:cs="Arial"/>
        </w:rPr>
      </w:pPr>
      <w:r>
        <w:rPr>
          <w:rFonts w:ascii="Arial" w:hAnsi="Arial"/>
        </w:rPr>
        <w:t>(2,824</w:t>
      </w:r>
      <w:bookmarkStart w:id="0" w:name="_GoBack"/>
      <w:bookmarkEnd w:id="0"/>
      <w:r w:rsidR="00C2091B">
        <w:rPr>
          <w:rFonts w:ascii="Arial" w:hAnsi="Arial"/>
        </w:rPr>
        <w:t xml:space="preserve"> characters incl. spaces)</w:t>
      </w:r>
    </w:p>
    <w:p w:rsidR="008C09F7" w:rsidRPr="008C09F7" w:rsidRDefault="008C09F7" w:rsidP="008C09F7">
      <w:pPr>
        <w:spacing w:line="360" w:lineRule="auto"/>
        <w:ind w:left="5760"/>
        <w:jc w:val="both"/>
        <w:rPr>
          <w:rFonts w:ascii="Arial" w:hAnsi="Arial" w:cs="Arial"/>
          <w:b/>
        </w:rPr>
      </w:pPr>
    </w:p>
    <w:p w:rsidR="00910869" w:rsidRDefault="00910869">
      <w:pPr>
        <w:rPr>
          <w:rFonts w:ascii="Arial" w:hAnsi="Arial"/>
          <w:b/>
        </w:rPr>
      </w:pPr>
    </w:p>
    <w:p w:rsidR="008C09F7" w:rsidRDefault="008C09F7" w:rsidP="008C09F7">
      <w:pPr>
        <w:spacing w:line="360" w:lineRule="auto"/>
        <w:jc w:val="both"/>
        <w:rPr>
          <w:rFonts w:ascii="Arial" w:hAnsi="Arial" w:cs="Arial"/>
          <w:b/>
        </w:rPr>
      </w:pPr>
      <w:r>
        <w:rPr>
          <w:rFonts w:ascii="Arial" w:hAnsi="Arial"/>
          <w:b/>
        </w:rPr>
        <w:t>Image captions</w:t>
      </w:r>
    </w:p>
    <w:p w:rsidR="008C09F7" w:rsidRDefault="008C09F7" w:rsidP="008C09F7">
      <w:pPr>
        <w:spacing w:line="360" w:lineRule="auto"/>
        <w:jc w:val="both"/>
        <w:rPr>
          <w:rFonts w:ascii="Arial" w:hAnsi="Arial" w:cs="Arial"/>
          <w:b/>
        </w:rPr>
      </w:pPr>
      <w:r>
        <w:rPr>
          <w:rFonts w:ascii="Arial" w:hAnsi="Arial"/>
          <w:b/>
        </w:rPr>
        <w:t>For all motifs:</w:t>
      </w:r>
    </w:p>
    <w:p w:rsidR="008C09F7" w:rsidRDefault="008C09F7" w:rsidP="008C09F7">
      <w:pPr>
        <w:spacing w:line="360" w:lineRule="auto"/>
        <w:jc w:val="both"/>
        <w:rPr>
          <w:rFonts w:ascii="Arial" w:hAnsi="Arial" w:cs="Arial"/>
          <w:i/>
        </w:rPr>
      </w:pPr>
      <w:r>
        <w:rPr>
          <w:rFonts w:ascii="Arial" w:hAnsi="Arial"/>
          <w:i/>
        </w:rPr>
        <w:t>Dauphin HumanDesign Group</w:t>
      </w:r>
    </w:p>
    <w:p w:rsidR="00C47AF6" w:rsidRDefault="00C47AF6" w:rsidP="008C09F7">
      <w:pPr>
        <w:spacing w:line="360" w:lineRule="auto"/>
        <w:jc w:val="both"/>
        <w:rPr>
          <w:rFonts w:ascii="Arial" w:hAnsi="Arial" w:cs="Arial"/>
          <w:i/>
        </w:rPr>
      </w:pPr>
    </w:p>
    <w:p w:rsidR="00C47AF6" w:rsidRDefault="00C47AF6" w:rsidP="008C09F7">
      <w:pPr>
        <w:spacing w:line="360" w:lineRule="auto"/>
        <w:jc w:val="both"/>
        <w:rPr>
          <w:rFonts w:ascii="Arial" w:hAnsi="Arial" w:cs="Arial"/>
          <w:i/>
        </w:rPr>
      </w:pPr>
    </w:p>
    <w:p w:rsidR="008278B9" w:rsidRPr="008278B9" w:rsidRDefault="008278B9" w:rsidP="008C09F7">
      <w:pPr>
        <w:spacing w:line="360" w:lineRule="auto"/>
        <w:jc w:val="both"/>
        <w:rPr>
          <w:rFonts w:ascii="Arial" w:hAnsi="Arial" w:cs="Arial"/>
          <w:b/>
          <w:i/>
        </w:rPr>
      </w:pPr>
    </w:p>
    <w:p w:rsidR="008278B9" w:rsidRDefault="008278B9" w:rsidP="008C09F7">
      <w:pPr>
        <w:spacing w:line="360" w:lineRule="auto"/>
        <w:jc w:val="both"/>
        <w:rPr>
          <w:rFonts w:ascii="Arial" w:hAnsi="Arial" w:cs="Arial"/>
          <w:b/>
        </w:rPr>
      </w:pPr>
      <w:r>
        <w:rPr>
          <w:rFonts w:ascii="Arial" w:hAnsi="Arial"/>
          <w:b/>
        </w:rPr>
        <w:t xml:space="preserve">Dauphin @Just </w:t>
      </w:r>
      <w:proofErr w:type="spellStart"/>
      <w:r>
        <w:rPr>
          <w:rFonts w:ascii="Arial" w:hAnsi="Arial"/>
          <w:b/>
        </w:rPr>
        <w:t>evo</w:t>
      </w:r>
      <w:proofErr w:type="spellEnd"/>
      <w:r>
        <w:rPr>
          <w:rFonts w:ascii="Arial" w:hAnsi="Arial"/>
          <w:b/>
        </w:rPr>
        <w:t xml:space="preserve"> </w:t>
      </w:r>
      <w:proofErr w:type="spellStart"/>
      <w:r>
        <w:rPr>
          <w:rFonts w:ascii="Arial" w:hAnsi="Arial"/>
          <w:b/>
        </w:rPr>
        <w:t>Homeoffice</w:t>
      </w:r>
      <w:proofErr w:type="spellEnd"/>
      <w:r>
        <w:rPr>
          <w:rFonts w:ascii="Arial" w:hAnsi="Arial"/>
          <w:b/>
        </w:rPr>
        <w:t xml:space="preserve"> 1</w:t>
      </w:r>
    </w:p>
    <w:p w:rsidR="008278B9" w:rsidRPr="008278B9" w:rsidRDefault="008278B9" w:rsidP="008C09F7">
      <w:pPr>
        <w:spacing w:line="360" w:lineRule="auto"/>
        <w:jc w:val="both"/>
        <w:rPr>
          <w:rFonts w:ascii="Arial" w:hAnsi="Arial" w:cs="Arial"/>
        </w:rPr>
      </w:pPr>
      <w:r>
        <w:rPr>
          <w:rFonts w:ascii="Arial" w:hAnsi="Arial"/>
        </w:rPr>
        <w:t xml:space="preserve">With white components and a transparent mesh backrest, the AGR-certified @Just </w:t>
      </w:r>
      <w:proofErr w:type="spellStart"/>
      <w:r>
        <w:rPr>
          <w:rFonts w:ascii="Arial" w:hAnsi="Arial"/>
        </w:rPr>
        <w:t>evo</w:t>
      </w:r>
      <w:proofErr w:type="spellEnd"/>
      <w:r>
        <w:rPr>
          <w:rFonts w:ascii="Arial" w:hAnsi="Arial"/>
        </w:rPr>
        <w:t xml:space="preserve"> from Dauphin conveys the necessary lightness in the home office.</w:t>
      </w:r>
    </w:p>
    <w:p w:rsidR="008278B9" w:rsidRPr="00EA0F3C" w:rsidRDefault="008278B9" w:rsidP="008278B9">
      <w:pPr>
        <w:spacing w:line="360" w:lineRule="auto"/>
        <w:jc w:val="both"/>
        <w:rPr>
          <w:rFonts w:ascii="Arial" w:hAnsi="Arial" w:cs="Arial"/>
          <w:b/>
        </w:rPr>
      </w:pPr>
    </w:p>
    <w:p w:rsidR="008278B9" w:rsidRPr="008278B9" w:rsidRDefault="008278B9" w:rsidP="008278B9">
      <w:pPr>
        <w:spacing w:line="360" w:lineRule="auto"/>
        <w:jc w:val="both"/>
        <w:rPr>
          <w:rFonts w:ascii="Arial" w:hAnsi="Arial" w:cs="Arial"/>
          <w:b/>
        </w:rPr>
      </w:pPr>
      <w:r>
        <w:rPr>
          <w:rFonts w:ascii="Arial" w:hAnsi="Arial"/>
          <w:b/>
        </w:rPr>
        <w:t xml:space="preserve">Dauphin @Just </w:t>
      </w:r>
      <w:proofErr w:type="spellStart"/>
      <w:r>
        <w:rPr>
          <w:rFonts w:ascii="Arial" w:hAnsi="Arial"/>
          <w:b/>
        </w:rPr>
        <w:t>evo</w:t>
      </w:r>
      <w:proofErr w:type="spellEnd"/>
      <w:r>
        <w:rPr>
          <w:rFonts w:ascii="Arial" w:hAnsi="Arial"/>
          <w:b/>
        </w:rPr>
        <w:t xml:space="preserve"> </w:t>
      </w:r>
      <w:proofErr w:type="spellStart"/>
      <w:r>
        <w:rPr>
          <w:rFonts w:ascii="Arial" w:hAnsi="Arial"/>
          <w:b/>
        </w:rPr>
        <w:t>Homeoffice</w:t>
      </w:r>
      <w:proofErr w:type="spellEnd"/>
      <w:r>
        <w:rPr>
          <w:rFonts w:ascii="Arial" w:hAnsi="Arial"/>
          <w:b/>
        </w:rPr>
        <w:t xml:space="preserve"> 2</w:t>
      </w:r>
    </w:p>
    <w:p w:rsidR="008278B9" w:rsidRPr="008278B9" w:rsidRDefault="00ED0311" w:rsidP="008C09F7">
      <w:pPr>
        <w:spacing w:line="360" w:lineRule="auto"/>
        <w:jc w:val="both"/>
        <w:rPr>
          <w:rFonts w:ascii="Arial" w:hAnsi="Arial" w:cs="Arial"/>
        </w:rPr>
      </w:pPr>
      <w:r>
        <w:rPr>
          <w:rFonts w:ascii="Arial" w:hAnsi="Arial"/>
        </w:rPr>
        <w:t xml:space="preserve">Sustainably produced from PET bottles, the Tonal fabric in fresh colours conjures up a lively surface on the Dauphin swivel chair @Just </w:t>
      </w:r>
      <w:proofErr w:type="spellStart"/>
      <w:r>
        <w:rPr>
          <w:rFonts w:ascii="Arial" w:hAnsi="Arial"/>
        </w:rPr>
        <w:t>evo</w:t>
      </w:r>
      <w:proofErr w:type="spellEnd"/>
      <w:r>
        <w:rPr>
          <w:rFonts w:ascii="Arial" w:hAnsi="Arial"/>
        </w:rPr>
        <w:t>.</w:t>
      </w:r>
    </w:p>
    <w:sectPr w:rsidR="008278B9" w:rsidRPr="008278B9">
      <w:headerReference w:type="default" r:id="rId6"/>
      <w:footerReference w:type="default" r:id="rId7"/>
      <w:pgSz w:w="11906" w:h="16838"/>
      <w:pgMar w:top="1134" w:right="1701" w:bottom="1134" w:left="2268"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559" w:rsidRDefault="00F24559" w:rsidP="00307918">
      <w:r>
        <w:separator/>
      </w:r>
    </w:p>
  </w:endnote>
  <w:endnote w:type="continuationSeparator" w:id="0">
    <w:p w:rsidR="00F24559" w:rsidRDefault="00F24559" w:rsidP="0030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Proxima Nova">
    <w:altName w:val="Times New Roman"/>
    <w:charset w:val="00"/>
    <w:family w:val="roman"/>
    <w:pitch w:val="default"/>
  </w:font>
  <w:font w:name="Proxima Nova Rg">
    <w:altName w:val="Candara"/>
    <w:panose1 w:val="02000506030000020004"/>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D1B" w:rsidRPr="005A46D2"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b/>
        <w:bCs/>
        <w:sz w:val="15"/>
        <w:szCs w:val="15"/>
      </w:rPr>
      <w:tab/>
    </w:r>
    <w:r>
      <w:rPr>
        <w:rFonts w:ascii="Proxima Nova Rg" w:hAnsi="Proxima Nova Rg"/>
        <w:b/>
        <w:bCs/>
        <w:sz w:val="15"/>
        <w:szCs w:val="15"/>
      </w:rPr>
      <w:tab/>
    </w:r>
    <w:r>
      <w:rPr>
        <w:rFonts w:ascii="Proxima Nova Rg" w:hAnsi="Proxima Nova Rg"/>
        <w:sz w:val="12"/>
        <w:szCs w:val="12"/>
      </w:rPr>
      <w:t>Dauphin is a brand of the Dauphin HumanDesign® Group</w:t>
    </w:r>
  </w:p>
  <w:p w:rsidR="00DF1D1B" w:rsidRPr="005A46D2" w:rsidRDefault="00DF1D1B" w:rsidP="00307918">
    <w:pPr>
      <w:pStyle w:val="Kopf-undFuzeilen"/>
      <w:tabs>
        <w:tab w:val="clear" w:pos="9020"/>
        <w:tab w:val="center" w:pos="3969"/>
        <w:tab w:val="right" w:pos="7937"/>
      </w:tabs>
      <w:rPr>
        <w:rFonts w:ascii="Proxima Nova Rg" w:eastAsia="Proxima Nova" w:hAnsi="Proxima Nova Rg" w:cs="Proxima Nova"/>
        <w:b/>
        <w:bCs/>
        <w:sz w:val="15"/>
        <w:szCs w:val="15"/>
      </w:rPr>
    </w:pP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b/>
        <w:bCs/>
        <w:sz w:val="15"/>
        <w:szCs w:val="15"/>
      </w:rPr>
      <w:t>Your contact partner:</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 xml:space="preserve">Melanie </w:t>
    </w:r>
    <w:proofErr w:type="spellStart"/>
    <w:r>
      <w:rPr>
        <w:rFonts w:ascii="Proxima Nova Rg" w:hAnsi="Proxima Nova Rg"/>
        <w:sz w:val="15"/>
        <w:szCs w:val="15"/>
      </w:rPr>
      <w:t>Strauß</w:t>
    </w:r>
    <w:proofErr w:type="spellEnd"/>
    <w:r>
      <w:rPr>
        <w:rFonts w:ascii="Proxima Nova Rg" w:hAnsi="Proxima Nova Rg"/>
        <w:sz w:val="15"/>
        <w:szCs w:val="15"/>
      </w:rPr>
      <w:t>, Press and Public Relations</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Dauphin office interiors GmbH &amp; Co. KG</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proofErr w:type="spellStart"/>
    <w:r>
      <w:rPr>
        <w:rFonts w:ascii="Proxima Nova Rg" w:hAnsi="Proxima Nova Rg"/>
        <w:sz w:val="15"/>
        <w:szCs w:val="15"/>
      </w:rPr>
      <w:t>Espanstr</w:t>
    </w:r>
    <w:proofErr w:type="spellEnd"/>
    <w:r>
      <w:rPr>
        <w:rFonts w:ascii="Proxima Nova Rg" w:hAnsi="Proxima Nova Rg"/>
        <w:sz w:val="15"/>
        <w:szCs w:val="15"/>
      </w:rPr>
      <w:t>. 36, 91238 Offenhausen</w:t>
    </w:r>
  </w:p>
  <w:p w:rsidR="00DF1D1B" w:rsidRPr="00B6001C" w:rsidRDefault="001A15C9" w:rsidP="00307918">
    <w:pPr>
      <w:pStyle w:val="Kopf-undFuzeilen"/>
      <w:tabs>
        <w:tab w:val="clear" w:pos="9020"/>
        <w:tab w:val="center" w:pos="3969"/>
        <w:tab w:val="right" w:pos="7937"/>
      </w:tabs>
      <w:rPr>
        <w:rFonts w:ascii="Proxima Nova Rg" w:eastAsia="Proxima Nova" w:hAnsi="Proxima Nova Rg" w:cs="Proxima Nova"/>
        <w:b/>
        <w:bCs/>
        <w:sz w:val="15"/>
        <w:szCs w:val="15"/>
      </w:rPr>
    </w:pPr>
    <w:r>
      <w:rPr>
        <w:rFonts w:ascii="Proxima Nova Rg" w:hAnsi="Proxima Nova Rg"/>
        <w:sz w:val="15"/>
        <w:szCs w:val="15"/>
      </w:rPr>
      <w:t>Tel.: +49 (0) 9158/17-950, Fax: +49 (0) 9158/17-790</w:t>
    </w:r>
  </w:p>
  <w:p w:rsidR="00DF1D1B" w:rsidRPr="005A46D2" w:rsidRDefault="0035265C" w:rsidP="00307918">
    <w:pPr>
      <w:pStyle w:val="Kopf-undFuzeilen"/>
      <w:tabs>
        <w:tab w:val="clear" w:pos="9020"/>
        <w:tab w:val="center" w:pos="3969"/>
        <w:tab w:val="right" w:pos="7937"/>
      </w:tabs>
      <w:rPr>
        <w:rFonts w:ascii="Proxima Nova Rg" w:eastAsia="Proxima Nova" w:hAnsi="Proxima Nova Rg" w:cs="Proxima Nova"/>
        <w:b/>
        <w:bCs/>
        <w:sz w:val="15"/>
        <w:szCs w:val="15"/>
      </w:rPr>
    </w:pPr>
    <w:hyperlink r:id="rId1" w:history="1">
      <w:r w:rsidR="00C47AF6">
        <w:rPr>
          <w:rStyle w:val="Hyperlink0"/>
          <w:rFonts w:ascii="Proxima Nova Rg" w:hAnsi="Proxima Nova Rg"/>
          <w:sz w:val="15"/>
          <w:szCs w:val="15"/>
        </w:rPr>
        <w:t>melanie.strauss@dauphin.de</w:t>
      </w:r>
    </w:hyperlink>
  </w:p>
  <w:p w:rsidR="00DF1D1B" w:rsidRPr="005A46D2" w:rsidRDefault="0035265C" w:rsidP="00307918">
    <w:pPr>
      <w:pStyle w:val="Kopf-undFuzeilen"/>
      <w:tabs>
        <w:tab w:val="clear" w:pos="9020"/>
        <w:tab w:val="center" w:pos="3969"/>
        <w:tab w:val="right" w:pos="7937"/>
      </w:tabs>
      <w:rPr>
        <w:rStyle w:val="Hyperlink2"/>
        <w:rFonts w:ascii="Proxima Nova Rg" w:hAnsi="Proxima Nova Rg"/>
        <w:sz w:val="15"/>
        <w:szCs w:val="15"/>
      </w:rPr>
    </w:pPr>
    <w:hyperlink r:id="rId2" w:history="1">
      <w:proofErr w:type="gramStart"/>
      <w:r w:rsidR="00C47AF6">
        <w:rPr>
          <w:rStyle w:val="Hyperlink1"/>
          <w:rFonts w:ascii="Proxima Nova Rg" w:hAnsi="Proxima Nova Rg"/>
          <w:sz w:val="15"/>
          <w:szCs w:val="15"/>
        </w:rPr>
        <w:t>dauphin-group.com</w:t>
      </w:r>
      <w:proofErr w:type="gramEnd"/>
    </w:hyperlink>
    <w:r w:rsidR="00C47AF6">
      <w:rPr>
        <w:rFonts w:ascii="Proxima Nova Rg" w:hAnsi="Proxima Nova Rg"/>
        <w:color w:val="0563C1"/>
        <w:sz w:val="15"/>
        <w:szCs w:val="15"/>
        <w:u w:val="single" w:color="0563C0"/>
      </w:rPr>
      <w:t xml:space="preserve"> | </w:t>
    </w:r>
    <w:hyperlink r:id="rId3" w:history="1">
      <w:r w:rsidR="00C47AF6">
        <w:rPr>
          <w:rStyle w:val="Hyperlink2"/>
          <w:rFonts w:ascii="Proxima Nova Rg" w:hAnsi="Proxima Nova Rg"/>
          <w:sz w:val="15"/>
          <w:szCs w:val="15"/>
        </w:rPr>
        <w:t>Instagram</w:t>
      </w:r>
    </w:hyperlink>
    <w:r w:rsidR="00C47AF6">
      <w:rPr>
        <w:rStyle w:val="Hyperlink2"/>
        <w:rFonts w:ascii="Proxima Nova Rg" w:hAnsi="Proxima Nova Rg"/>
        <w:sz w:val="15"/>
        <w:szCs w:val="15"/>
      </w:rPr>
      <w:t xml:space="preserve"> | </w:t>
    </w:r>
    <w:hyperlink r:id="rId4" w:history="1">
      <w:r w:rsidR="00C47AF6">
        <w:rPr>
          <w:rStyle w:val="Hyperlink2"/>
          <w:rFonts w:ascii="Proxima Nova Rg" w:hAnsi="Proxima Nova Rg"/>
          <w:sz w:val="15"/>
          <w:szCs w:val="15"/>
        </w:rPr>
        <w:t>Facebook</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559" w:rsidRDefault="00F24559" w:rsidP="00307918">
      <w:r>
        <w:separator/>
      </w:r>
    </w:p>
  </w:footnote>
  <w:footnote w:type="continuationSeparator" w:id="0">
    <w:p w:rsidR="00F24559" w:rsidRDefault="00F24559" w:rsidP="00307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D1B" w:rsidRDefault="001A15C9" w:rsidP="00307918">
    <w:pPr>
      <w:pStyle w:val="Kopf-undFuzeilen"/>
      <w:tabs>
        <w:tab w:val="clear" w:pos="9020"/>
        <w:tab w:val="center" w:pos="3969"/>
        <w:tab w:val="right" w:pos="7937"/>
      </w:tabs>
    </w:pPr>
    <w:r>
      <w:tab/>
    </w:r>
    <w:r>
      <w:tab/>
    </w:r>
    <w:r>
      <w:rPr>
        <w:noProof/>
        <w:lang w:val="de-DE"/>
      </w:rPr>
      <w:drawing>
        <wp:inline distT="0" distB="0" distL="0" distR="0">
          <wp:extent cx="1478256" cy="264111"/>
          <wp:effectExtent l="0" t="0" r="0" b="3175"/>
          <wp:docPr id="1" name="Grafik 1" descr="Z:\MARKETING\#GRAFIK\Logos, Auszeichnungen, QR-Codes\Markenlogos\Dauphin\#aktuell - ohne Rücken ohne Claim\DP_Logo-D_Marke_s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RKETING\#GRAFIK\Logos, Auszeichnungen, QR-Codes\Markenlogos\Dauphin\#aktuell - ohne Rücken ohne Claim\DP_Logo-D_Marke_s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56" cy="2641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1B"/>
    <w:rsid w:val="000234DE"/>
    <w:rsid w:val="00023FC5"/>
    <w:rsid w:val="00075486"/>
    <w:rsid w:val="0010051A"/>
    <w:rsid w:val="00127A7A"/>
    <w:rsid w:val="001329F7"/>
    <w:rsid w:val="001424D6"/>
    <w:rsid w:val="00156B70"/>
    <w:rsid w:val="00181636"/>
    <w:rsid w:val="00196263"/>
    <w:rsid w:val="001A15C9"/>
    <w:rsid w:val="001B4095"/>
    <w:rsid w:val="001C0984"/>
    <w:rsid w:val="001F0981"/>
    <w:rsid w:val="00240E80"/>
    <w:rsid w:val="00285443"/>
    <w:rsid w:val="00307918"/>
    <w:rsid w:val="0032320B"/>
    <w:rsid w:val="0035195A"/>
    <w:rsid w:val="0035265C"/>
    <w:rsid w:val="003A6E0C"/>
    <w:rsid w:val="003A775B"/>
    <w:rsid w:val="00447E24"/>
    <w:rsid w:val="0046429A"/>
    <w:rsid w:val="004B059D"/>
    <w:rsid w:val="004B67C7"/>
    <w:rsid w:val="00502693"/>
    <w:rsid w:val="005135AC"/>
    <w:rsid w:val="00531BA8"/>
    <w:rsid w:val="0053233C"/>
    <w:rsid w:val="00533A60"/>
    <w:rsid w:val="00542006"/>
    <w:rsid w:val="005A46D2"/>
    <w:rsid w:val="005A57C3"/>
    <w:rsid w:val="005B2421"/>
    <w:rsid w:val="005E49CD"/>
    <w:rsid w:val="00642750"/>
    <w:rsid w:val="006553CE"/>
    <w:rsid w:val="006672F4"/>
    <w:rsid w:val="00667D57"/>
    <w:rsid w:val="00693028"/>
    <w:rsid w:val="006C27DD"/>
    <w:rsid w:val="00702943"/>
    <w:rsid w:val="00761FFC"/>
    <w:rsid w:val="00797FBE"/>
    <w:rsid w:val="007C71DB"/>
    <w:rsid w:val="007E021B"/>
    <w:rsid w:val="007E053F"/>
    <w:rsid w:val="0082598B"/>
    <w:rsid w:val="008278B9"/>
    <w:rsid w:val="00863BED"/>
    <w:rsid w:val="00887C32"/>
    <w:rsid w:val="008C09F7"/>
    <w:rsid w:val="008E158A"/>
    <w:rsid w:val="008E3138"/>
    <w:rsid w:val="00910869"/>
    <w:rsid w:val="0098758B"/>
    <w:rsid w:val="009C30E1"/>
    <w:rsid w:val="00A120A4"/>
    <w:rsid w:val="00A24D6F"/>
    <w:rsid w:val="00A36ABA"/>
    <w:rsid w:val="00AA52C2"/>
    <w:rsid w:val="00AC0613"/>
    <w:rsid w:val="00AE1E21"/>
    <w:rsid w:val="00AF5340"/>
    <w:rsid w:val="00B36CC0"/>
    <w:rsid w:val="00B6001C"/>
    <w:rsid w:val="00B6200E"/>
    <w:rsid w:val="00B84878"/>
    <w:rsid w:val="00B85EE6"/>
    <w:rsid w:val="00B97060"/>
    <w:rsid w:val="00C2091B"/>
    <w:rsid w:val="00C47AF6"/>
    <w:rsid w:val="00C723D2"/>
    <w:rsid w:val="00C74CE2"/>
    <w:rsid w:val="00C7642A"/>
    <w:rsid w:val="00C87165"/>
    <w:rsid w:val="00C9224F"/>
    <w:rsid w:val="00CD0E50"/>
    <w:rsid w:val="00CF0FE0"/>
    <w:rsid w:val="00CF76AA"/>
    <w:rsid w:val="00D018D6"/>
    <w:rsid w:val="00D120A0"/>
    <w:rsid w:val="00D1357E"/>
    <w:rsid w:val="00D178A6"/>
    <w:rsid w:val="00D21DC9"/>
    <w:rsid w:val="00D36784"/>
    <w:rsid w:val="00D4011C"/>
    <w:rsid w:val="00D43741"/>
    <w:rsid w:val="00DB071B"/>
    <w:rsid w:val="00DB305B"/>
    <w:rsid w:val="00DB4669"/>
    <w:rsid w:val="00DC5D9F"/>
    <w:rsid w:val="00DD0447"/>
    <w:rsid w:val="00DD1865"/>
    <w:rsid w:val="00DD3E8F"/>
    <w:rsid w:val="00DE3129"/>
    <w:rsid w:val="00DF1D1B"/>
    <w:rsid w:val="00E11875"/>
    <w:rsid w:val="00E15D67"/>
    <w:rsid w:val="00E24456"/>
    <w:rsid w:val="00E25532"/>
    <w:rsid w:val="00E3567F"/>
    <w:rsid w:val="00E40BFB"/>
    <w:rsid w:val="00E43674"/>
    <w:rsid w:val="00E76E33"/>
    <w:rsid w:val="00E841A5"/>
    <w:rsid w:val="00EA0F3C"/>
    <w:rsid w:val="00EA6733"/>
    <w:rsid w:val="00ED0311"/>
    <w:rsid w:val="00EF38F2"/>
    <w:rsid w:val="00F05433"/>
    <w:rsid w:val="00F24559"/>
    <w:rsid w:val="00F320F8"/>
    <w:rsid w:val="00F3777E"/>
    <w:rsid w:val="00F65135"/>
    <w:rsid w:val="00F84365"/>
    <w:rsid w:val="00FB112D"/>
    <w:rsid w:val="00FF72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29E9929"/>
  <w15:docId w15:val="{1FE44739-C9A7-41C5-AEDF-24E3F5EF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b w:val="0"/>
      <w:bCs w:val="0"/>
      <w:outline w:val="0"/>
      <w:color w:val="0563C1"/>
      <w:u w:val="single" w:color="0563C0"/>
    </w:rPr>
  </w:style>
  <w:style w:type="character" w:customStyle="1" w:styleId="Hyperlink1">
    <w:name w:val="Hyperlink.1"/>
    <w:basedOn w:val="Hyperlink"/>
    <w:rPr>
      <w:b w:val="0"/>
      <w:bCs w:val="0"/>
      <w:outline w:val="0"/>
      <w:color w:val="0563C1"/>
      <w:u w:val="single" w:color="0563C0"/>
    </w:rPr>
  </w:style>
  <w:style w:type="character" w:customStyle="1" w:styleId="Hyperlink2">
    <w:name w:val="Hyperlink.2"/>
    <w:basedOn w:val="Hyperlink"/>
    <w:rPr>
      <w:b w:val="0"/>
      <w:bCs w:val="0"/>
      <w:outline w:val="0"/>
      <w:color w:val="0563C1"/>
      <w:u w:val="single" w:color="0563C0"/>
    </w:rPr>
  </w:style>
  <w:style w:type="paragraph" w:customStyle="1" w:styleId="Text">
    <w:name w:val="Tex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Kopfzeile">
    <w:name w:val="header"/>
    <w:basedOn w:val="Standard"/>
    <w:link w:val="KopfzeileZchn"/>
    <w:uiPriority w:val="99"/>
    <w:unhideWhenUsed/>
    <w:rsid w:val="00B6001C"/>
    <w:pPr>
      <w:tabs>
        <w:tab w:val="center" w:pos="4536"/>
        <w:tab w:val="right" w:pos="9072"/>
      </w:tabs>
    </w:pPr>
  </w:style>
  <w:style w:type="character" w:customStyle="1" w:styleId="KopfzeileZchn">
    <w:name w:val="Kopfzeile Zchn"/>
    <w:basedOn w:val="Absatz-Standardschriftart"/>
    <w:link w:val="Kopfzeile"/>
    <w:uiPriority w:val="99"/>
    <w:rsid w:val="00B6001C"/>
    <w:rPr>
      <w:sz w:val="24"/>
      <w:szCs w:val="24"/>
      <w:lang w:val="en-GB" w:eastAsia="en-US"/>
    </w:rPr>
  </w:style>
  <w:style w:type="paragraph" w:styleId="Fuzeile">
    <w:name w:val="footer"/>
    <w:basedOn w:val="Standard"/>
    <w:link w:val="FuzeileZchn"/>
    <w:uiPriority w:val="99"/>
    <w:unhideWhenUsed/>
    <w:rsid w:val="00B6001C"/>
    <w:pPr>
      <w:tabs>
        <w:tab w:val="center" w:pos="4536"/>
        <w:tab w:val="right" w:pos="9072"/>
      </w:tabs>
    </w:pPr>
  </w:style>
  <w:style w:type="character" w:customStyle="1" w:styleId="FuzeileZchn">
    <w:name w:val="Fußzeile Zchn"/>
    <w:basedOn w:val="Absatz-Standardschriftart"/>
    <w:link w:val="Fuzeile"/>
    <w:uiPriority w:val="99"/>
    <w:rsid w:val="00B6001C"/>
    <w:rPr>
      <w:sz w:val="24"/>
      <w:szCs w:val="24"/>
      <w:lang w:val="en-GB" w:eastAsia="en-US"/>
    </w:rPr>
  </w:style>
  <w:style w:type="paragraph" w:styleId="Textkrper2">
    <w:name w:val="Body Text 2"/>
    <w:basedOn w:val="Standard"/>
    <w:link w:val="Textkrper2Zchn"/>
    <w:semiHidden/>
    <w:rsid w:val="00C2091B"/>
    <w:pPr>
      <w:pBdr>
        <w:top w:val="none" w:sz="0" w:space="0" w:color="auto"/>
        <w:left w:val="none" w:sz="0" w:space="0" w:color="auto"/>
        <w:bottom w:val="none" w:sz="0" w:space="0" w:color="auto"/>
        <w:right w:val="none" w:sz="0" w:space="0" w:color="auto"/>
        <w:between w:val="none" w:sz="0" w:space="0" w:color="auto"/>
        <w:bar w:val="none" w:sz="0" w:color="auto"/>
      </w:pBdr>
      <w:spacing w:line="320" w:lineRule="exact"/>
      <w:jc w:val="both"/>
    </w:pPr>
    <w:rPr>
      <w:rFonts w:ascii="Arial Narrow" w:eastAsia="Times New Roman" w:hAnsi="Arial Narrow"/>
      <w:sz w:val="22"/>
      <w:szCs w:val="20"/>
      <w:bdr w:val="none" w:sz="0" w:space="0" w:color="auto"/>
      <w:lang w:eastAsia="de-DE"/>
    </w:rPr>
  </w:style>
  <w:style w:type="character" w:customStyle="1" w:styleId="Textkrper2Zchn">
    <w:name w:val="Textkörper 2 Zchn"/>
    <w:basedOn w:val="Absatz-Standardschriftart"/>
    <w:link w:val="Textkrper2"/>
    <w:semiHidden/>
    <w:rsid w:val="00C2091B"/>
    <w:rPr>
      <w:rFonts w:ascii="Arial Narrow" w:eastAsia="Times New Roman" w:hAnsi="Arial Narrow"/>
      <w:sz w:val="22"/>
      <w:bdr w:val="none" w:sz="0" w:space="0" w:color="auto"/>
    </w:rPr>
  </w:style>
  <w:style w:type="character" w:styleId="BesuchterLink">
    <w:name w:val="FollowedHyperlink"/>
    <w:basedOn w:val="Absatz-Standardschriftart"/>
    <w:uiPriority w:val="99"/>
    <w:semiHidden/>
    <w:unhideWhenUsed/>
    <w:rsid w:val="005A46D2"/>
    <w:rPr>
      <w:color w:val="FF00FF" w:themeColor="followedHyperlink"/>
      <w:u w:val="single"/>
    </w:rPr>
  </w:style>
  <w:style w:type="paragraph" w:styleId="Kommentartext">
    <w:name w:val="annotation text"/>
    <w:basedOn w:val="Standard"/>
    <w:link w:val="KommentartextZchn"/>
    <w:uiPriority w:val="99"/>
    <w:semiHidden/>
    <w:unhideWhenUsed/>
    <w:rsid w:val="00D120A0"/>
    <w:rPr>
      <w:sz w:val="20"/>
      <w:szCs w:val="20"/>
    </w:rPr>
  </w:style>
  <w:style w:type="character" w:customStyle="1" w:styleId="KommentartextZchn">
    <w:name w:val="Kommentartext Zchn"/>
    <w:basedOn w:val="Absatz-Standardschriftart"/>
    <w:link w:val="Kommentartext"/>
    <w:uiPriority w:val="99"/>
    <w:semiHidden/>
    <w:rsid w:val="00D120A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dauphin_human_design/" TargetMode="External"/><Relationship Id="rId2" Type="http://schemas.openxmlformats.org/officeDocument/2006/relationships/hyperlink" Target="http://dauphin-group.com" TargetMode="External"/><Relationship Id="rId1" Type="http://schemas.openxmlformats.org/officeDocument/2006/relationships/hyperlink" Target="mailto:melanie.strauss@dauphin.de" TargetMode="External"/><Relationship Id="rId4" Type="http://schemas.openxmlformats.org/officeDocument/2006/relationships/hyperlink" Target="https://www.facebook.com/Dauphin-Design-1013473850122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462</Words>
  <Characters>2911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Dauphin</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Strauss, Melanie</dc:creator>
  <cp:lastModifiedBy>Strauss, Melanie</cp:lastModifiedBy>
  <cp:revision>14</cp:revision>
  <dcterms:created xsi:type="dcterms:W3CDTF">2021-02-18T12:49:00Z</dcterms:created>
  <dcterms:modified xsi:type="dcterms:W3CDTF">2021-03-18T09:20:00Z</dcterms:modified>
</cp:coreProperties>
</file>