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02" w:rsidRPr="00D80D4A" w:rsidRDefault="007B4602" w:rsidP="00067407">
      <w:pPr>
        <w:jc w:val="both"/>
        <w:rPr>
          <w:rFonts w:ascii="Arial" w:hAnsi="Arial" w:cs="Arial"/>
          <w:sz w:val="22"/>
          <w:szCs w:val="22"/>
          <w:u w:val="single"/>
          <w:lang w:val="de-DE"/>
        </w:rPr>
      </w:pPr>
    </w:p>
    <w:p w:rsidR="00A542D1" w:rsidRPr="00D80D4A" w:rsidRDefault="007B4602" w:rsidP="00A542D1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/>
          <w:sz w:val="22"/>
          <w:u w:val="single"/>
        </w:rPr>
        <w:t>Dauphin chair adds colour to restaurant or canteen terrace</w:t>
      </w:r>
    </w:p>
    <w:p w:rsidR="007B4602" w:rsidRPr="00D80D4A" w:rsidRDefault="007B4602" w:rsidP="00067407">
      <w:pPr>
        <w:jc w:val="both"/>
        <w:rPr>
          <w:rFonts w:ascii="Arial" w:hAnsi="Arial" w:cs="Arial"/>
          <w:u w:val="single"/>
          <w:lang w:val="de-DE"/>
        </w:rPr>
      </w:pPr>
    </w:p>
    <w:p w:rsidR="007B4602" w:rsidRPr="00D80D4A" w:rsidRDefault="007B4602" w:rsidP="00067407">
      <w:pPr>
        <w:jc w:val="both"/>
        <w:rPr>
          <w:rFonts w:ascii="Arial" w:hAnsi="Arial" w:cs="Arial"/>
          <w:u w:val="single"/>
          <w:lang w:val="de-DE"/>
        </w:rPr>
      </w:pPr>
    </w:p>
    <w:p w:rsidR="007B4602" w:rsidRPr="00D80D4A" w:rsidRDefault="007B4602" w:rsidP="00067407">
      <w:pPr>
        <w:spacing w:line="360" w:lineRule="auto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/>
          <w:b/>
          <w:sz w:val="40"/>
        </w:rPr>
        <w:t>Fiore Outdoor: A splash of colour outdoors</w:t>
      </w:r>
    </w:p>
    <w:p w:rsidR="00973550" w:rsidRDefault="00463E0C" w:rsidP="00A542D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Flexibility is the magic word amid all the daily buzz of a busy restaurant or workplace. Attractively designed places of retreat become very special little sanctuaries outdoors – whether in a cafeteria, on a canteen terrace or in a recreation area. Fiore (Italian for “flower”) has established itself as a versatile multi-purpose chair and now, as an Outdoor model that is resistant to UV light and weathering, it adds a splash of colour and class to any outdoor space. </w:t>
      </w:r>
    </w:p>
    <w:p w:rsidR="00973550" w:rsidRDefault="00973550" w:rsidP="00A542D1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463E0C" w:rsidRDefault="00973550" w:rsidP="000674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Offenhausen, February 2022 – </w:t>
      </w:r>
      <w:proofErr w:type="gramStart"/>
      <w:r>
        <w:rPr>
          <w:rFonts w:ascii="Arial" w:hAnsi="Arial"/>
        </w:rPr>
        <w:t>Springtime</w:t>
      </w:r>
      <w:proofErr w:type="gramEnd"/>
      <w:r>
        <w:rPr>
          <w:rFonts w:ascii="Arial" w:hAnsi="Arial"/>
        </w:rPr>
        <w:t xml:space="preserve"> colours and infinite combination possibilities: Dauphin Fiore Outdoor fits flexibly into any recreation space, particularly at a time when meeting outdoors in the fresh air has become important. </w:t>
      </w:r>
      <w:proofErr w:type="gramStart"/>
      <w:r>
        <w:rPr>
          <w:rFonts w:ascii="Arial" w:hAnsi="Arial"/>
        </w:rPr>
        <w:t>The seat shells of this classic chair, which was created by Dauphin designer Jessica Engelhardt and comes on four legs, skids, as a cantilever chair or counter model, are now available in a total of ten weatherproof colours: From subtle shades of grey and warm mustard yellow, gentle old green through to bold English red – a full bouquet of different colours.</w:t>
      </w:r>
      <w:proofErr w:type="gramEnd"/>
    </w:p>
    <w:p w:rsidR="00463E0C" w:rsidRDefault="00463E0C" w:rsidP="00067407">
      <w:pPr>
        <w:spacing w:line="360" w:lineRule="auto"/>
        <w:jc w:val="both"/>
        <w:rPr>
          <w:rFonts w:ascii="Arial" w:hAnsi="Arial" w:cs="Arial"/>
          <w:lang w:val="de-DE"/>
        </w:rPr>
      </w:pPr>
    </w:p>
    <w:p w:rsidR="00A83796" w:rsidRDefault="007B5846" w:rsidP="000674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Fiore cuts a fine figure with a variety of frames in white, black or chrome, </w:t>
      </w:r>
      <w:proofErr w:type="gramStart"/>
      <w:r>
        <w:rPr>
          <w:rFonts w:ascii="Arial" w:hAnsi="Arial"/>
        </w:rPr>
        <w:t>optional</w:t>
      </w:r>
      <w:proofErr w:type="gramEnd"/>
      <w:r>
        <w:rPr>
          <w:rFonts w:ascii="Arial" w:hAnsi="Arial"/>
        </w:rPr>
        <w:t xml:space="preserve"> armrests, comfortable cushion covers or as a high counter chair. The multi-purpose chair, which is easy to clean and has </w:t>
      </w:r>
      <w:proofErr w:type="gramStart"/>
      <w:r>
        <w:rPr>
          <w:rFonts w:ascii="Arial" w:hAnsi="Arial"/>
        </w:rPr>
        <w:t>already</w:t>
      </w:r>
      <w:proofErr w:type="gramEnd"/>
      <w:r>
        <w:rPr>
          <w:rFonts w:ascii="Arial" w:hAnsi="Arial"/>
        </w:rPr>
        <w:t xml:space="preserve"> received the Red Dot Design Award and the German Design Award, can adapt effortlessly to individual requirements in hospitality, hotels or company canteens. </w:t>
      </w:r>
    </w:p>
    <w:p w:rsidR="007B5846" w:rsidRDefault="007B5846" w:rsidP="00067407">
      <w:pPr>
        <w:spacing w:line="360" w:lineRule="auto"/>
        <w:jc w:val="both"/>
        <w:rPr>
          <w:rFonts w:ascii="Arial" w:hAnsi="Arial" w:cs="Arial"/>
          <w:lang w:val="de-DE"/>
        </w:rPr>
      </w:pPr>
    </w:p>
    <w:p w:rsidR="007B5846" w:rsidRDefault="007B5846" w:rsidP="00067407">
      <w:pPr>
        <w:spacing w:line="360" w:lineRule="auto"/>
        <w:jc w:val="both"/>
        <w:rPr>
          <w:rFonts w:ascii="Arial" w:hAnsi="Arial" w:cs="Arial"/>
          <w:lang w:val="de-DE"/>
        </w:rPr>
      </w:pPr>
    </w:p>
    <w:p w:rsidR="00973550" w:rsidRPr="00973550" w:rsidRDefault="00973550" w:rsidP="00067407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A83796" w:rsidRPr="00973550" w:rsidRDefault="00973550" w:rsidP="0006740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More than 750 variants</w:t>
      </w:r>
    </w:p>
    <w:p w:rsidR="007B4602" w:rsidRDefault="004166F2" w:rsidP="000674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This classic chair is incredibly versatile: More than 750 variants </w:t>
      </w:r>
      <w:proofErr w:type="gramStart"/>
      <w:r>
        <w:rPr>
          <w:rFonts w:ascii="Arial" w:hAnsi="Arial"/>
        </w:rPr>
        <w:t>can be combined</w:t>
      </w:r>
      <w:proofErr w:type="gramEnd"/>
      <w:r>
        <w:rPr>
          <w:rFonts w:ascii="Arial" w:hAnsi="Arial"/>
        </w:rPr>
        <w:t xml:space="preserve"> from the selection of colours, frames or cushion covers. Then there are also matching weatherproof terrace or standing tables – the perfect combination for a coffee break, lunch or creative meeting in an attractive outdoor space.</w:t>
      </w:r>
    </w:p>
    <w:p w:rsidR="009938A8" w:rsidRDefault="009938A8" w:rsidP="00067407">
      <w:pPr>
        <w:spacing w:line="360" w:lineRule="auto"/>
        <w:jc w:val="right"/>
        <w:rPr>
          <w:rFonts w:ascii="Arial" w:hAnsi="Arial" w:cs="Arial"/>
          <w:lang w:val="de-DE"/>
        </w:rPr>
      </w:pPr>
    </w:p>
    <w:p w:rsidR="007B4602" w:rsidRDefault="00126F11" w:rsidP="00067407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/>
        </w:rPr>
        <w:t>(1,7</w:t>
      </w:r>
      <w:r w:rsidR="00975FCB">
        <w:rPr>
          <w:rFonts w:ascii="Arial" w:hAnsi="Arial"/>
        </w:rPr>
        <w:t>71</w:t>
      </w:r>
      <w:r>
        <w:rPr>
          <w:rFonts w:ascii="Arial" w:hAnsi="Arial"/>
        </w:rPr>
        <w:t xml:space="preserve"> C incl. spaces)</w:t>
      </w:r>
    </w:p>
    <w:p w:rsidR="001E7D92" w:rsidRDefault="001E7D92" w:rsidP="00067407">
      <w:pPr>
        <w:spacing w:line="360" w:lineRule="auto"/>
        <w:jc w:val="right"/>
        <w:rPr>
          <w:rFonts w:ascii="Arial" w:hAnsi="Arial" w:cs="Arial"/>
          <w:lang w:val="de-DE"/>
        </w:rPr>
      </w:pPr>
    </w:p>
    <w:p w:rsidR="006F6065" w:rsidRDefault="006F6065" w:rsidP="00D92707">
      <w:pPr>
        <w:tabs>
          <w:tab w:val="left" w:pos="2520"/>
        </w:tabs>
        <w:spacing w:line="360" w:lineRule="auto"/>
        <w:rPr>
          <w:rStyle w:val="Hyperlink"/>
          <w:rFonts w:ascii="Arial" w:hAnsi="Arial" w:cs="Arial"/>
        </w:rPr>
      </w:pPr>
      <w:r>
        <w:rPr>
          <w:rFonts w:ascii="Arial" w:hAnsi="Arial"/>
          <w:b/>
        </w:rPr>
        <w:t>Enquiries:</w:t>
      </w:r>
      <w:r>
        <w:rPr>
          <w:rFonts w:ascii="Arial" w:hAnsi="Arial"/>
        </w:rPr>
        <w:t xml:space="preserve"> </w:t>
      </w:r>
      <w:hyperlink r:id="rId6" w:history="1">
        <w:r>
          <w:rPr>
            <w:rStyle w:val="Hyperlink"/>
            <w:rFonts w:ascii="Arial" w:hAnsi="Arial"/>
          </w:rPr>
          <w:t>fiore@dauphin.de</w:t>
        </w:r>
      </w:hyperlink>
    </w:p>
    <w:p w:rsidR="006F6065" w:rsidRDefault="006F6065" w:rsidP="00D92707">
      <w:pPr>
        <w:tabs>
          <w:tab w:val="left" w:pos="2520"/>
        </w:tabs>
        <w:spacing w:line="360" w:lineRule="auto"/>
        <w:rPr>
          <w:rFonts w:ascii="Arial" w:hAnsi="Arial" w:cs="Arial"/>
        </w:rPr>
      </w:pPr>
      <w:r>
        <w:rPr>
          <w:rFonts w:ascii="Arial" w:hAnsi="Arial"/>
          <w:b/>
        </w:rPr>
        <w:t>Information:</w:t>
      </w:r>
      <w:r>
        <w:rPr>
          <w:rFonts w:ascii="Arial" w:hAnsi="Arial"/>
        </w:rPr>
        <w:t xml:space="preserve"> </w:t>
      </w:r>
      <w:hyperlink r:id="rId7" w:history="1">
        <w:r>
          <w:rPr>
            <w:rStyle w:val="Hyperlink"/>
            <w:rFonts w:ascii="Arial" w:hAnsi="Arial"/>
          </w:rPr>
          <w:t>www.dauphin.de</w:t>
        </w:r>
      </w:hyperlink>
      <w:r>
        <w:rPr>
          <w:rFonts w:ascii="Arial" w:hAnsi="Arial"/>
        </w:rPr>
        <w:t xml:space="preserve"> </w:t>
      </w:r>
    </w:p>
    <w:p w:rsidR="00E804B5" w:rsidRDefault="00E804B5" w:rsidP="00D92707">
      <w:pPr>
        <w:tabs>
          <w:tab w:val="left" w:pos="2520"/>
        </w:tabs>
        <w:spacing w:line="360" w:lineRule="auto"/>
        <w:rPr>
          <w:rFonts w:ascii="Arial" w:hAnsi="Arial" w:cs="Arial"/>
          <w:lang w:val="de-DE"/>
        </w:rPr>
      </w:pPr>
    </w:p>
    <w:p w:rsidR="00C47333" w:rsidRDefault="00C47333" w:rsidP="007B4602">
      <w:pPr>
        <w:pStyle w:val="Textkrper2"/>
        <w:spacing w:after="120" w:line="340" w:lineRule="exact"/>
        <w:rPr>
          <w:rFonts w:ascii="Arial" w:hAnsi="Arial" w:cs="Arial"/>
          <w:b/>
          <w:spacing w:val="-4"/>
          <w:sz w:val="24"/>
          <w:szCs w:val="24"/>
        </w:rPr>
      </w:pPr>
    </w:p>
    <w:p w:rsidR="007B4602" w:rsidRPr="00D80D4A" w:rsidRDefault="007B4602" w:rsidP="007B4602">
      <w:pPr>
        <w:pStyle w:val="Textkrper2"/>
        <w:spacing w:after="120" w:line="340" w:lineRule="exact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/>
          <w:b/>
          <w:sz w:val="24"/>
        </w:rPr>
        <w:t>Image captions</w:t>
      </w:r>
    </w:p>
    <w:p w:rsidR="007B4602" w:rsidRPr="00D80D4A" w:rsidRDefault="007B4602" w:rsidP="007B4602">
      <w:pPr>
        <w:pStyle w:val="Textkrper2"/>
        <w:spacing w:line="340" w:lineRule="exact"/>
        <w:jc w:val="lef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</w:rPr>
        <w:t>For all motifs:</w:t>
      </w:r>
    </w:p>
    <w:p w:rsidR="007B4602" w:rsidRPr="00D80D4A" w:rsidRDefault="007B4602" w:rsidP="007B4602">
      <w:pPr>
        <w:pStyle w:val="Textkrper2"/>
        <w:spacing w:line="340" w:lineRule="exact"/>
        <w:jc w:val="left"/>
        <w:rPr>
          <w:rFonts w:ascii="Arial" w:hAnsi="Arial" w:cs="Arial"/>
          <w:i/>
          <w:sz w:val="24"/>
          <w:szCs w:val="24"/>
        </w:rPr>
      </w:pPr>
      <w:r>
        <w:rPr>
          <w:rFonts w:ascii="Arial" w:hAnsi="Arial"/>
          <w:i/>
          <w:sz w:val="24"/>
        </w:rPr>
        <w:t>Photo: Dauphin HumanDesign Group</w:t>
      </w:r>
    </w:p>
    <w:p w:rsidR="007B4602" w:rsidRDefault="007B4602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975FCB" w:rsidRPr="00D80D4A" w:rsidRDefault="00975FCB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Dauphin Fiore Outdoor 1</w:t>
      </w:r>
    </w:p>
    <w:p w:rsidR="003962B8" w:rsidRDefault="007C4631" w:rsidP="007B460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In sunny yellow, which provides an elegant contrast to the black skid legs, Fiore Outdoor creates a real summer vibe in any seating area, however small.</w:t>
      </w:r>
    </w:p>
    <w:p w:rsidR="00975FCB" w:rsidRPr="00017ECC" w:rsidRDefault="00975FCB" w:rsidP="007B4602">
      <w:pPr>
        <w:spacing w:line="360" w:lineRule="auto"/>
        <w:jc w:val="both"/>
        <w:rPr>
          <w:rFonts w:ascii="Arial" w:hAnsi="Arial" w:cs="Arial"/>
        </w:rPr>
      </w:pPr>
    </w:p>
    <w:p w:rsidR="003962B8" w:rsidRPr="00746606" w:rsidRDefault="00975FCB" w:rsidP="007B4602">
      <w:pPr>
        <w:spacing w:line="360" w:lineRule="auto"/>
        <w:jc w:val="both"/>
        <w:rPr>
          <w:rFonts w:ascii="Arial" w:hAnsi="Arial" w:cs="Arial"/>
          <w:highlight w:val="yellow"/>
          <w:lang w:val="de-DE"/>
        </w:rPr>
      </w:pPr>
      <w:r>
        <w:rPr>
          <w:rFonts w:ascii="Arial" w:hAnsi="Arial" w:cs="Arial"/>
          <w:b/>
          <w:lang w:val="de-DE"/>
        </w:rPr>
        <w:t>Dauphin Fiore Outdoor</w:t>
      </w:r>
      <w:r>
        <w:rPr>
          <w:rFonts w:ascii="Arial" w:hAnsi="Arial" w:cs="Arial"/>
          <w:b/>
          <w:lang w:val="de-DE"/>
        </w:rPr>
        <w:t xml:space="preserve"> 2</w:t>
      </w:r>
    </w:p>
    <w:p w:rsidR="00FD20A8" w:rsidRPr="00017ECC" w:rsidRDefault="00E407B7" w:rsidP="007B460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>In soft grey and as a comfortable cantilever chair, Fiore makes a pleasant companion for the quiet zone on the terrace in an inner courtyard.</w:t>
      </w:r>
    </w:p>
    <w:p w:rsidR="007A4D15" w:rsidRPr="00746606" w:rsidRDefault="007A4D15" w:rsidP="007B4602">
      <w:pPr>
        <w:spacing w:line="360" w:lineRule="auto"/>
        <w:jc w:val="both"/>
        <w:rPr>
          <w:rFonts w:ascii="Arial" w:hAnsi="Arial" w:cs="Arial"/>
          <w:b/>
          <w:highlight w:val="yellow"/>
          <w:lang w:val="de-DE"/>
        </w:rPr>
      </w:pPr>
    </w:p>
    <w:p w:rsidR="003E4274" w:rsidRDefault="003E4274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975FCB" w:rsidRDefault="00975FCB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975FCB" w:rsidRPr="00017ECC" w:rsidRDefault="00975FCB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975FCB" w:rsidRDefault="00975FCB" w:rsidP="007B460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 w:cs="Arial"/>
          <w:b/>
          <w:lang w:val="de-DE"/>
        </w:rPr>
        <w:lastRenderedPageBreak/>
        <w:t>Dauphin Fiore Outdoor</w:t>
      </w:r>
      <w:r>
        <w:rPr>
          <w:rFonts w:ascii="Arial" w:hAnsi="Arial" w:cs="Arial"/>
          <w:b/>
          <w:lang w:val="de-DE"/>
        </w:rPr>
        <w:t xml:space="preserve"> 3</w:t>
      </w:r>
    </w:p>
    <w:p w:rsidR="003E4274" w:rsidRDefault="004E2183" w:rsidP="007B460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Flying high: Even in the tiniest outdoor space,</w:t>
      </w:r>
      <w:r w:rsidR="00975FCB">
        <w:rPr>
          <w:rFonts w:ascii="Arial" w:hAnsi="Arial"/>
        </w:rPr>
        <w:t xml:space="preserve"> little outdoor sanctuaries </w:t>
      </w:r>
      <w:proofErr w:type="gramStart"/>
      <w:r w:rsidR="00975FCB">
        <w:rPr>
          <w:rFonts w:ascii="Arial" w:hAnsi="Arial"/>
        </w:rPr>
        <w:t xml:space="preserve">can </w:t>
      </w:r>
      <w:r>
        <w:rPr>
          <w:rFonts w:ascii="Arial" w:hAnsi="Arial"/>
        </w:rPr>
        <w:t>be created</w:t>
      </w:r>
      <w:proofErr w:type="gramEnd"/>
      <w:r>
        <w:rPr>
          <w:rFonts w:ascii="Arial" w:hAnsi="Arial"/>
        </w:rPr>
        <w:t xml:space="preserve"> with weather-resistant Fiore bar stools and the matching standing table. </w:t>
      </w:r>
    </w:p>
    <w:p w:rsidR="00975FCB" w:rsidRPr="00017ECC" w:rsidRDefault="00975FCB" w:rsidP="007B4602">
      <w:pPr>
        <w:spacing w:line="360" w:lineRule="auto"/>
        <w:jc w:val="both"/>
        <w:rPr>
          <w:rFonts w:ascii="Arial" w:hAnsi="Arial" w:cs="Arial"/>
        </w:rPr>
      </w:pPr>
    </w:p>
    <w:p w:rsidR="004E2183" w:rsidRPr="00746606" w:rsidRDefault="00975FCB" w:rsidP="007B4602">
      <w:pPr>
        <w:spacing w:line="360" w:lineRule="auto"/>
        <w:jc w:val="both"/>
        <w:rPr>
          <w:rFonts w:ascii="Arial" w:hAnsi="Arial" w:cs="Arial"/>
          <w:highlight w:val="yellow"/>
          <w:lang w:val="de-DE"/>
        </w:rPr>
      </w:pPr>
      <w:r>
        <w:rPr>
          <w:rFonts w:ascii="Arial" w:hAnsi="Arial" w:cs="Arial"/>
          <w:b/>
          <w:lang w:val="de-DE"/>
        </w:rPr>
        <w:t>Dauphin Fiore Outdoor</w:t>
      </w:r>
      <w:r>
        <w:rPr>
          <w:rFonts w:ascii="Arial" w:hAnsi="Arial" w:cs="Arial"/>
          <w:b/>
          <w:lang w:val="de-DE"/>
        </w:rPr>
        <w:t xml:space="preserve"> 4/5</w:t>
      </w:r>
      <w:bookmarkStart w:id="0" w:name="_GoBack"/>
      <w:bookmarkEnd w:id="0"/>
    </w:p>
    <w:p w:rsidR="005D69A6" w:rsidRDefault="002E5651" w:rsidP="00C209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>In one colour or tone on tone, the curved seat shells of the weatherproof Fiore Outdoor offer a comfortable place to sit outdoors.</w:t>
      </w:r>
    </w:p>
    <w:p w:rsidR="00975FCB" w:rsidRDefault="00975FCB" w:rsidP="00C2091B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975FCB" w:rsidRDefault="00975FCB" w:rsidP="00C2091B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Dauphin Fiore Outdoor</w:t>
      </w:r>
      <w:r>
        <w:rPr>
          <w:rFonts w:ascii="Arial" w:hAnsi="Arial" w:cs="Arial"/>
          <w:b/>
          <w:lang w:val="de-DE"/>
        </w:rPr>
        <w:t xml:space="preserve"> 6</w:t>
      </w:r>
    </w:p>
    <w:p w:rsidR="00B12E86" w:rsidRDefault="004D515D" w:rsidP="00C2091B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Fiore Outdoor cuts a fine figure in subtle shades, but also looks great in colour: For example, the chair will catch people’s attention on any terrace in bold English red.</w:t>
      </w:r>
    </w:p>
    <w:p w:rsidR="00975FCB" w:rsidRDefault="00975FCB" w:rsidP="00C2091B">
      <w:pPr>
        <w:spacing w:line="360" w:lineRule="auto"/>
        <w:jc w:val="both"/>
        <w:rPr>
          <w:rFonts w:ascii="Arial" w:hAnsi="Arial"/>
        </w:rPr>
      </w:pPr>
    </w:p>
    <w:p w:rsidR="00975FCB" w:rsidRDefault="00975FCB" w:rsidP="00C209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de-DE"/>
        </w:rPr>
        <w:t>Dauphin Fiore Outdoor</w:t>
      </w:r>
      <w:r>
        <w:rPr>
          <w:rFonts w:ascii="Arial" w:hAnsi="Arial" w:cs="Arial"/>
          <w:b/>
          <w:lang w:val="de-DE"/>
        </w:rPr>
        <w:t xml:space="preserve"> 7</w:t>
      </w:r>
    </w:p>
    <w:p w:rsidR="004822F1" w:rsidRDefault="004822F1" w:rsidP="00C2091B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Free choice of colours by the hotel pool: Fiore Outdoor is available in ten </w:t>
      </w:r>
      <w:proofErr w:type="spellStart"/>
      <w:r>
        <w:rPr>
          <w:rFonts w:ascii="Arial" w:hAnsi="Arial"/>
        </w:rPr>
        <w:t>springlike</w:t>
      </w:r>
      <w:proofErr w:type="spellEnd"/>
      <w:r>
        <w:rPr>
          <w:rFonts w:ascii="Arial" w:hAnsi="Arial"/>
        </w:rPr>
        <w:t xml:space="preserve"> shades.</w:t>
      </w:r>
    </w:p>
    <w:p w:rsidR="00975FCB" w:rsidRDefault="00975FCB" w:rsidP="00C2091B">
      <w:pPr>
        <w:spacing w:line="360" w:lineRule="auto"/>
        <w:jc w:val="both"/>
        <w:rPr>
          <w:rFonts w:ascii="Arial" w:hAnsi="Arial"/>
        </w:rPr>
      </w:pPr>
    </w:p>
    <w:p w:rsidR="00327D5F" w:rsidRDefault="00975FCB" w:rsidP="00C2091B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Dauphin Fiore Outdoor</w:t>
      </w:r>
      <w:r>
        <w:rPr>
          <w:rFonts w:ascii="Arial" w:hAnsi="Arial" w:cs="Arial"/>
          <w:b/>
          <w:lang w:val="de-DE"/>
        </w:rPr>
        <w:t xml:space="preserve"> 8</w:t>
      </w:r>
    </w:p>
    <w:p w:rsidR="00327D5F" w:rsidRDefault="00327D5F" w:rsidP="00327D5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UV-resistant for a sun terrace: Fiore Outdoor creates a real summer vibe in gentle old green.</w:t>
      </w:r>
    </w:p>
    <w:p w:rsidR="00975FCB" w:rsidRDefault="00975FCB" w:rsidP="00327D5F">
      <w:pPr>
        <w:spacing w:line="360" w:lineRule="auto"/>
        <w:jc w:val="both"/>
        <w:rPr>
          <w:rFonts w:ascii="Arial" w:hAnsi="Arial"/>
        </w:rPr>
      </w:pPr>
    </w:p>
    <w:p w:rsidR="008E3E10" w:rsidRDefault="00975FCB" w:rsidP="00327D5F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Dauphin Fiore Outdoor</w:t>
      </w:r>
      <w:r>
        <w:rPr>
          <w:rFonts w:ascii="Arial" w:hAnsi="Arial" w:cs="Arial"/>
          <w:b/>
          <w:lang w:val="de-DE"/>
        </w:rPr>
        <w:t xml:space="preserve"> 9</w:t>
      </w:r>
    </w:p>
    <w:p w:rsidR="008E3E10" w:rsidRPr="007A4D15" w:rsidRDefault="008E3E10" w:rsidP="00327D5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 full bouquet of different colours: Fiore Outdoor is available with shells in subtle shades of grey, warm mustard yellow or bold English red.</w:t>
      </w:r>
    </w:p>
    <w:p w:rsidR="00327D5F" w:rsidRPr="00327D5F" w:rsidRDefault="00327D5F" w:rsidP="00C2091B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sectPr w:rsidR="00327D5F" w:rsidRPr="00327D5F">
      <w:headerReference w:type="default" r:id="rId8"/>
      <w:footerReference w:type="default" r:id="rId9"/>
      <w:pgSz w:w="11906" w:h="16838"/>
      <w:pgMar w:top="1134" w:right="1701" w:bottom="1134" w:left="226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F2" w:rsidRDefault="00D97EF2" w:rsidP="00307918">
      <w:r>
        <w:separator/>
      </w:r>
    </w:p>
  </w:endnote>
  <w:endnote w:type="continuationSeparator" w:id="0">
    <w:p w:rsidR="00D97EF2" w:rsidRDefault="00D97EF2" w:rsidP="003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Candar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Pr="005A46D2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b/>
        <w:sz w:val="15"/>
      </w:rPr>
      <w:tab/>
    </w:r>
    <w:r>
      <w:rPr>
        <w:rFonts w:ascii="Proxima Nova Rg" w:hAnsi="Proxima Nova Rg"/>
        <w:b/>
        <w:sz w:val="15"/>
      </w:rPr>
      <w:tab/>
    </w:r>
    <w:r>
      <w:rPr>
        <w:rFonts w:ascii="Proxima Nova Rg" w:hAnsi="Proxima Nova Rg"/>
        <w:sz w:val="12"/>
      </w:rPr>
      <w:t>Dauphin is a brand of the Dauphin HumanDesign® Group</w:t>
    </w:r>
  </w:p>
  <w:p w:rsidR="00DF1D1B" w:rsidRPr="005A46D2" w:rsidRDefault="00DF1D1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b/>
        <w:sz w:val="15"/>
      </w:rPr>
      <w:t>Your contact person: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sz w:val="15"/>
      </w:rPr>
      <w:t xml:space="preserve">Melanie </w:t>
    </w:r>
    <w:proofErr w:type="spellStart"/>
    <w:r>
      <w:rPr>
        <w:rFonts w:ascii="Proxima Nova Rg" w:hAnsi="Proxima Nova Rg"/>
        <w:sz w:val="15"/>
      </w:rPr>
      <w:t>Strauß</w:t>
    </w:r>
    <w:proofErr w:type="spellEnd"/>
    <w:r>
      <w:rPr>
        <w:rFonts w:ascii="Proxima Nova Rg" w:hAnsi="Proxima Nova Rg"/>
        <w:sz w:val="15"/>
      </w:rPr>
      <w:t>, Press and Public Relations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sz w:val="15"/>
      </w:rPr>
      <w:t>Dauphin Office Interiors GmbH &amp; Co. KG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proofErr w:type="spellStart"/>
    <w:r>
      <w:rPr>
        <w:rFonts w:ascii="Proxima Nova Rg" w:hAnsi="Proxima Nova Rg"/>
        <w:sz w:val="15"/>
      </w:rPr>
      <w:t>Espanstr</w:t>
    </w:r>
    <w:proofErr w:type="spellEnd"/>
    <w:r>
      <w:rPr>
        <w:rFonts w:ascii="Proxima Nova Rg" w:hAnsi="Proxima Nova Rg"/>
        <w:sz w:val="15"/>
      </w:rPr>
      <w:t>. 36, 91238 Offenhausen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sz w:val="15"/>
      </w:rPr>
      <w:t>Phone: 09158/17-950, Fax: 09158/17-790</w:t>
    </w:r>
  </w:p>
  <w:p w:rsidR="00DF1D1B" w:rsidRPr="005A46D2" w:rsidRDefault="00975FC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hyperlink r:id="rId1" w:history="1">
      <w:r w:rsidR="00D97EF2">
        <w:rPr>
          <w:rStyle w:val="Hyperlink0"/>
          <w:rFonts w:ascii="Proxima Nova Rg" w:hAnsi="Proxima Nova Rg"/>
          <w:sz w:val="15"/>
        </w:rPr>
        <w:t>melanie.strauss@dauphin.de</w:t>
      </w:r>
    </w:hyperlink>
  </w:p>
  <w:p w:rsidR="00DF1D1B" w:rsidRPr="005A46D2" w:rsidRDefault="00975FCB" w:rsidP="00307918">
    <w:pPr>
      <w:pStyle w:val="Kopf-undFuzeilen"/>
      <w:tabs>
        <w:tab w:val="clear" w:pos="9020"/>
        <w:tab w:val="center" w:pos="3969"/>
        <w:tab w:val="right" w:pos="7937"/>
      </w:tabs>
      <w:rPr>
        <w:rStyle w:val="Hyperlink2"/>
        <w:rFonts w:ascii="Proxima Nova Rg" w:hAnsi="Proxima Nova Rg"/>
        <w:sz w:val="15"/>
        <w:szCs w:val="15"/>
      </w:rPr>
    </w:pPr>
    <w:hyperlink r:id="rId2" w:history="1">
      <w:proofErr w:type="gramStart"/>
      <w:r w:rsidR="00D97EF2">
        <w:rPr>
          <w:rStyle w:val="Hyperlink1"/>
          <w:rFonts w:ascii="Proxima Nova Rg" w:hAnsi="Proxima Nova Rg"/>
          <w:sz w:val="15"/>
        </w:rPr>
        <w:t>dauphin-group.com</w:t>
      </w:r>
      <w:proofErr w:type="gramEnd"/>
    </w:hyperlink>
    <w:r w:rsidR="00D97EF2">
      <w:rPr>
        <w:rFonts w:ascii="Proxima Nova Rg" w:hAnsi="Proxima Nova Rg"/>
        <w:color w:val="0563C1"/>
        <w:sz w:val="15"/>
        <w:u w:val="single" w:color="0563C0"/>
      </w:rPr>
      <w:t xml:space="preserve"> | </w:t>
    </w:r>
    <w:hyperlink r:id="rId3" w:history="1">
      <w:r w:rsidR="00D97EF2">
        <w:rPr>
          <w:rStyle w:val="Hyperlink2"/>
          <w:rFonts w:ascii="Proxima Nova Rg" w:hAnsi="Proxima Nova Rg"/>
          <w:sz w:val="15"/>
        </w:rPr>
        <w:t>Instagram</w:t>
      </w:r>
    </w:hyperlink>
    <w:r w:rsidR="00D97EF2">
      <w:rPr>
        <w:rStyle w:val="Hyperlink2"/>
        <w:rFonts w:ascii="Proxima Nova Rg" w:hAnsi="Proxima Nova Rg"/>
        <w:sz w:val="15"/>
      </w:rPr>
      <w:t xml:space="preserve"> | </w:t>
    </w:r>
    <w:hyperlink r:id="rId4" w:history="1">
      <w:r w:rsidR="00D97EF2">
        <w:rPr>
          <w:rStyle w:val="Hyperlink2"/>
          <w:rFonts w:ascii="Proxima Nova Rg" w:hAnsi="Proxima Nova Rg"/>
          <w:sz w:val="15"/>
        </w:rPr>
        <w:t>Facebook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F2" w:rsidRDefault="00D97EF2" w:rsidP="00307918">
      <w:r>
        <w:separator/>
      </w:r>
    </w:p>
  </w:footnote>
  <w:footnote w:type="continuationSeparator" w:id="0">
    <w:p w:rsidR="00D97EF2" w:rsidRDefault="00D97EF2" w:rsidP="003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</w:pPr>
    <w:r>
      <w:tab/>
    </w:r>
    <w:r>
      <w:tab/>
    </w:r>
    <w:r>
      <w:rPr>
        <w:noProof/>
        <w:lang w:val="de-DE"/>
      </w:rPr>
      <w:drawing>
        <wp:inline distT="0" distB="0" distL="0" distR="0">
          <wp:extent cx="1478256" cy="264111"/>
          <wp:effectExtent l="0" t="0" r="0" b="3175"/>
          <wp:docPr id="1" name="Grafik 1" descr="Z:\MARKETING\#GRAFIK\Logos, Auszeichnungen, QR-Codes\Markenlogos\Dauphin\#aktuell - ohne Rücken ohne Claim\DP_Logo-D_Marke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RKETING\#GRAFIK\Logos, Auszeichnungen, QR-Codes\Markenlogos\Dauphin\#aktuell - ohne Rücken ohne Claim\DP_Logo-D_Marke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56" cy="2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6685" w:rsidRDefault="00456685" w:rsidP="00307918">
    <w:pPr>
      <w:pStyle w:val="Kopf-undFuzeilen"/>
      <w:tabs>
        <w:tab w:val="clear" w:pos="9020"/>
        <w:tab w:val="center" w:pos="3969"/>
        <w:tab w:val="right" w:pos="7937"/>
      </w:tabs>
    </w:pPr>
  </w:p>
  <w:p w:rsidR="00A542D1" w:rsidRDefault="00A542D1" w:rsidP="00307918">
    <w:pPr>
      <w:pStyle w:val="Kopf-undFuzeilen"/>
      <w:tabs>
        <w:tab w:val="clear" w:pos="9020"/>
        <w:tab w:val="center" w:pos="3969"/>
        <w:tab w:val="right" w:pos="79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1B"/>
    <w:rsid w:val="00017ECC"/>
    <w:rsid w:val="0005624C"/>
    <w:rsid w:val="000638CE"/>
    <w:rsid w:val="00067407"/>
    <w:rsid w:val="000756D8"/>
    <w:rsid w:val="00126F11"/>
    <w:rsid w:val="00133B82"/>
    <w:rsid w:val="0018204E"/>
    <w:rsid w:val="001A15C9"/>
    <w:rsid w:val="001A65D4"/>
    <w:rsid w:val="001C5CAA"/>
    <w:rsid w:val="001E7D92"/>
    <w:rsid w:val="001F200C"/>
    <w:rsid w:val="00253B08"/>
    <w:rsid w:val="0026195D"/>
    <w:rsid w:val="002A616E"/>
    <w:rsid w:val="002C524A"/>
    <w:rsid w:val="002C675D"/>
    <w:rsid w:val="002D26FC"/>
    <w:rsid w:val="002D2DAA"/>
    <w:rsid w:val="002E5651"/>
    <w:rsid w:val="00307918"/>
    <w:rsid w:val="00327D5F"/>
    <w:rsid w:val="00381D45"/>
    <w:rsid w:val="00386398"/>
    <w:rsid w:val="00386604"/>
    <w:rsid w:val="003962B8"/>
    <w:rsid w:val="003E4274"/>
    <w:rsid w:val="003F50B3"/>
    <w:rsid w:val="004166F2"/>
    <w:rsid w:val="00442134"/>
    <w:rsid w:val="0044548B"/>
    <w:rsid w:val="00456685"/>
    <w:rsid w:val="00463E0C"/>
    <w:rsid w:val="004822F1"/>
    <w:rsid w:val="004B059D"/>
    <w:rsid w:val="004C176F"/>
    <w:rsid w:val="004D0702"/>
    <w:rsid w:val="004D515D"/>
    <w:rsid w:val="004E2183"/>
    <w:rsid w:val="00555807"/>
    <w:rsid w:val="005A46D2"/>
    <w:rsid w:val="005D69A6"/>
    <w:rsid w:val="00604525"/>
    <w:rsid w:val="00620448"/>
    <w:rsid w:val="006553CE"/>
    <w:rsid w:val="006C30B8"/>
    <w:rsid w:val="006F6065"/>
    <w:rsid w:val="006F6865"/>
    <w:rsid w:val="007020EB"/>
    <w:rsid w:val="00707D0E"/>
    <w:rsid w:val="0072497F"/>
    <w:rsid w:val="00730257"/>
    <w:rsid w:val="00746606"/>
    <w:rsid w:val="007919B8"/>
    <w:rsid w:val="0079786A"/>
    <w:rsid w:val="007A3124"/>
    <w:rsid w:val="007A4D15"/>
    <w:rsid w:val="007A7717"/>
    <w:rsid w:val="007B4602"/>
    <w:rsid w:val="007B5846"/>
    <w:rsid w:val="007C4631"/>
    <w:rsid w:val="007F2AD3"/>
    <w:rsid w:val="00815025"/>
    <w:rsid w:val="008C4756"/>
    <w:rsid w:val="008E3138"/>
    <w:rsid w:val="008E3E10"/>
    <w:rsid w:val="008F2B33"/>
    <w:rsid w:val="009103EB"/>
    <w:rsid w:val="00954D2F"/>
    <w:rsid w:val="00973550"/>
    <w:rsid w:val="00975FCB"/>
    <w:rsid w:val="00983E7F"/>
    <w:rsid w:val="0098537F"/>
    <w:rsid w:val="0099170E"/>
    <w:rsid w:val="009938A8"/>
    <w:rsid w:val="009B783C"/>
    <w:rsid w:val="009F783E"/>
    <w:rsid w:val="00A542D1"/>
    <w:rsid w:val="00A83796"/>
    <w:rsid w:val="00AA309C"/>
    <w:rsid w:val="00AA3DDD"/>
    <w:rsid w:val="00AA52C2"/>
    <w:rsid w:val="00AB3925"/>
    <w:rsid w:val="00AB5474"/>
    <w:rsid w:val="00AD17F6"/>
    <w:rsid w:val="00B12E86"/>
    <w:rsid w:val="00B15C48"/>
    <w:rsid w:val="00B16457"/>
    <w:rsid w:val="00B16497"/>
    <w:rsid w:val="00B6001C"/>
    <w:rsid w:val="00B76EF9"/>
    <w:rsid w:val="00B8563B"/>
    <w:rsid w:val="00B97060"/>
    <w:rsid w:val="00C0577C"/>
    <w:rsid w:val="00C1408E"/>
    <w:rsid w:val="00C16FC7"/>
    <w:rsid w:val="00C2091B"/>
    <w:rsid w:val="00C47333"/>
    <w:rsid w:val="00C7642A"/>
    <w:rsid w:val="00C80D2A"/>
    <w:rsid w:val="00D410C8"/>
    <w:rsid w:val="00D56394"/>
    <w:rsid w:val="00D64639"/>
    <w:rsid w:val="00D80D4A"/>
    <w:rsid w:val="00D92707"/>
    <w:rsid w:val="00D97EF2"/>
    <w:rsid w:val="00DE38AF"/>
    <w:rsid w:val="00DF1D1B"/>
    <w:rsid w:val="00DF3BCF"/>
    <w:rsid w:val="00DF43D6"/>
    <w:rsid w:val="00E11875"/>
    <w:rsid w:val="00E14A98"/>
    <w:rsid w:val="00E14D2B"/>
    <w:rsid w:val="00E16744"/>
    <w:rsid w:val="00E31C6E"/>
    <w:rsid w:val="00E407B7"/>
    <w:rsid w:val="00E43674"/>
    <w:rsid w:val="00E44CEC"/>
    <w:rsid w:val="00E804B5"/>
    <w:rsid w:val="00EB1FB9"/>
    <w:rsid w:val="00EB6221"/>
    <w:rsid w:val="00EC7441"/>
    <w:rsid w:val="00EF5166"/>
    <w:rsid w:val="00EF7D9D"/>
    <w:rsid w:val="00F24559"/>
    <w:rsid w:val="00F3777E"/>
    <w:rsid w:val="00F563F8"/>
    <w:rsid w:val="00FC474F"/>
    <w:rsid w:val="00FC5C19"/>
    <w:rsid w:val="00FD20A8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E450F2"/>
  <w15:docId w15:val="{1FE44739-C9A7-41C5-AEDF-24E3F5E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1">
    <w:name w:val="Hyperlink.1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2">
    <w:name w:val="Hyperlink.2"/>
    <w:basedOn w:val="Hyperlink"/>
    <w:rPr>
      <w:b w:val="0"/>
      <w:bCs w:val="0"/>
      <w:outline w:val="0"/>
      <w:color w:val="0563C1"/>
      <w:u w:val="single" w:color="0563C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01C"/>
    <w:rPr>
      <w:sz w:val="24"/>
      <w:szCs w:val="24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001C"/>
    <w:rPr>
      <w:sz w:val="24"/>
      <w:szCs w:val="24"/>
      <w:lang w:val="en-GB" w:eastAsia="en-US"/>
    </w:rPr>
  </w:style>
  <w:style w:type="paragraph" w:styleId="Textkrper2">
    <w:name w:val="Body Text 2"/>
    <w:basedOn w:val="Standard"/>
    <w:link w:val="Textkrper2Zchn"/>
    <w:uiPriority w:val="99"/>
    <w:semiHidden/>
    <w:rsid w:val="00C209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jc w:val="both"/>
    </w:pPr>
    <w:rPr>
      <w:rFonts w:ascii="Arial Narrow" w:eastAsia="Times New Roman" w:hAnsi="Arial Narrow"/>
      <w:sz w:val="22"/>
      <w:szCs w:val="20"/>
      <w:bdr w:val="none" w:sz="0" w:space="0" w:color="auto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2091B"/>
    <w:rPr>
      <w:rFonts w:ascii="Arial Narrow" w:eastAsia="Times New Roman" w:hAnsi="Arial Narrow"/>
      <w:sz w:val="22"/>
      <w:bdr w:val="none" w:sz="0" w:space="0" w:color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5A46D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6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auphi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ore@dauphin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dauphin_human_design/" TargetMode="External"/><Relationship Id="rId2" Type="http://schemas.openxmlformats.org/officeDocument/2006/relationships/hyperlink" Target="http://dauphin-group.com" TargetMode="External"/><Relationship Id="rId1" Type="http://schemas.openxmlformats.org/officeDocument/2006/relationships/hyperlink" Target="mailto:melanie.strauss@dauphin.de" TargetMode="External"/><Relationship Id="rId4" Type="http://schemas.openxmlformats.org/officeDocument/2006/relationships/hyperlink" Target="https://www.facebook.com/Dauphin-Design-10134738501220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Dauphin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Strauss, Melanie</dc:creator>
  <cp:lastModifiedBy>Strauss, Melanie</cp:lastModifiedBy>
  <cp:revision>46</cp:revision>
  <dcterms:created xsi:type="dcterms:W3CDTF">2022-02-10T14:10:00Z</dcterms:created>
  <dcterms:modified xsi:type="dcterms:W3CDTF">2022-02-23T16:00:00Z</dcterms:modified>
</cp:coreProperties>
</file>